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9FC" w:rsidRPr="00897289" w:rsidRDefault="00B139FC" w:rsidP="002F290E">
      <w:pPr>
        <w:pStyle w:val="Heading1"/>
        <w:ind w:left="0" w:right="805"/>
        <w:rPr>
          <w:sz w:val="28"/>
        </w:rPr>
      </w:pPr>
      <w:bookmarkStart w:id="0" w:name="_Toc198816626"/>
      <w:r w:rsidRPr="00897289">
        <w:rPr>
          <w:sz w:val="28"/>
        </w:rPr>
        <w:t>B</w:t>
      </w:r>
      <w:bookmarkStart w:id="1" w:name="_GoBack"/>
      <w:bookmarkEnd w:id="1"/>
      <w:r w:rsidRPr="00897289">
        <w:rPr>
          <w:sz w:val="28"/>
        </w:rPr>
        <w:t>AB II</w:t>
      </w:r>
      <w:bookmarkEnd w:id="0"/>
    </w:p>
    <w:p w:rsidR="00B139FC" w:rsidRPr="00897289" w:rsidRDefault="00B139FC" w:rsidP="002F290E">
      <w:pPr>
        <w:pStyle w:val="Heading1"/>
        <w:ind w:left="0" w:right="805"/>
        <w:rPr>
          <w:b w:val="0"/>
          <w:sz w:val="32"/>
        </w:rPr>
      </w:pPr>
    </w:p>
    <w:p w:rsidR="00B139FC" w:rsidRPr="00897289" w:rsidRDefault="00B139FC" w:rsidP="002F290E">
      <w:pPr>
        <w:pStyle w:val="Heading1"/>
        <w:ind w:left="0" w:right="805"/>
        <w:rPr>
          <w:b w:val="0"/>
          <w:sz w:val="28"/>
        </w:rPr>
      </w:pPr>
      <w:bookmarkStart w:id="2" w:name="_Toc198816627"/>
      <w:r w:rsidRPr="00897289">
        <w:rPr>
          <w:sz w:val="28"/>
        </w:rPr>
        <w:t>LANDASAN TEORI</w:t>
      </w:r>
      <w:bookmarkEnd w:id="2"/>
    </w:p>
    <w:p w:rsidR="00B139FC" w:rsidRPr="00897289" w:rsidRDefault="00B139FC" w:rsidP="00B139FC">
      <w:pPr>
        <w:ind w:right="1770"/>
        <w:rPr>
          <w:b/>
          <w:sz w:val="28"/>
        </w:rPr>
      </w:pPr>
    </w:p>
    <w:p w:rsidR="00B139FC" w:rsidRDefault="00B139FC" w:rsidP="00B139FC">
      <w:pPr>
        <w:ind w:left="885" w:right="1770"/>
        <w:jc w:val="center"/>
        <w:rPr>
          <w:b/>
          <w:sz w:val="24"/>
        </w:rPr>
      </w:pPr>
    </w:p>
    <w:p w:rsidR="00B139FC" w:rsidRPr="00504304" w:rsidRDefault="00B139FC" w:rsidP="005A3FA2">
      <w:pPr>
        <w:spacing w:before="240" w:line="480" w:lineRule="auto"/>
        <w:ind w:left="284" w:right="1372" w:firstLine="567"/>
        <w:jc w:val="both"/>
        <w:rPr>
          <w:sz w:val="24"/>
          <w:szCs w:val="24"/>
        </w:rPr>
      </w:pPr>
      <w:r w:rsidRPr="00297105">
        <w:rPr>
          <w:sz w:val="24"/>
          <w:szCs w:val="24"/>
        </w:rPr>
        <w:t>Pada bab ini menjelaskan tentang kerangka teoritis yang digunakan dalam penelitian ini, serta mengidentifikasi penelitian-penelitian terdahulu yang relevan dengan topik yang sedang diteliti. Pada bagian pertama, akan dijelaskan konsep dasar dan teori utama yang membentuk dasar bagi analisis dalam penelitian ini. Selanjutnya, penelitian terdahulu yang berfokus pada topik serupa akan dibahas untuk melihat perkembangan dan temuan-temuan yang telah dicapai. Pada bagian akhir, rangkuman dan kesimpulan dari keseluruhan teori dan temuan penelitian terdahulu</w:t>
      </w:r>
    </w:p>
    <w:p w:rsidR="00B139FC" w:rsidRPr="00897289" w:rsidRDefault="00B139FC" w:rsidP="007E211C">
      <w:pPr>
        <w:pStyle w:val="Heading2"/>
        <w:numPr>
          <w:ilvl w:val="0"/>
          <w:numId w:val="6"/>
        </w:numPr>
        <w:spacing w:before="240" w:line="480" w:lineRule="auto"/>
        <w:ind w:left="851" w:hanging="567"/>
        <w:rPr>
          <w:rFonts w:ascii="Times New Roman" w:hAnsi="Times New Roman" w:cs="Times New Roman"/>
          <w:color w:val="auto"/>
          <w:sz w:val="24"/>
        </w:rPr>
      </w:pPr>
      <w:bookmarkStart w:id="3" w:name="_Toc198816628"/>
      <w:r w:rsidRPr="00897289">
        <w:rPr>
          <w:rFonts w:ascii="Times New Roman" w:hAnsi="Times New Roman" w:cs="Times New Roman"/>
          <w:color w:val="auto"/>
          <w:sz w:val="24"/>
        </w:rPr>
        <w:t>Studi Literatur</w:t>
      </w:r>
      <w:bookmarkEnd w:id="3"/>
    </w:p>
    <w:p w:rsidR="00B139FC" w:rsidRPr="00C2109E" w:rsidRDefault="00B139FC" w:rsidP="007E211C">
      <w:pPr>
        <w:pStyle w:val="BodyText"/>
        <w:spacing w:after="240" w:line="480" w:lineRule="auto"/>
        <w:ind w:left="284" w:right="1372" w:firstLine="567"/>
        <w:jc w:val="both"/>
      </w:pPr>
      <w:r>
        <w:t>Sistem p</w:t>
      </w:r>
      <w:r w:rsidRPr="00C2109E">
        <w:t>endukung</w:t>
      </w:r>
      <w:r>
        <w:t xml:space="preserve"> keputusan adalah sebuah sistem yang dimaksudkan</w:t>
      </w:r>
      <w:r>
        <w:rPr>
          <w:spacing w:val="1"/>
        </w:rPr>
        <w:t xml:space="preserve"> </w:t>
      </w:r>
      <w:r>
        <w:t>untuk</w:t>
      </w:r>
      <w:r>
        <w:rPr>
          <w:spacing w:val="1"/>
        </w:rPr>
        <w:t xml:space="preserve"> </w:t>
      </w:r>
      <w:r>
        <w:t>mendukung</w:t>
      </w:r>
      <w:r>
        <w:rPr>
          <w:spacing w:val="1"/>
        </w:rPr>
        <w:t xml:space="preserve"> </w:t>
      </w:r>
      <w:r>
        <w:t>para</w:t>
      </w:r>
      <w:r>
        <w:rPr>
          <w:spacing w:val="1"/>
        </w:rPr>
        <w:t xml:space="preserve"> </w:t>
      </w:r>
      <w:r>
        <w:t>pengambil</w:t>
      </w:r>
      <w:r>
        <w:rPr>
          <w:spacing w:val="1"/>
        </w:rPr>
        <w:t xml:space="preserve"> </w:t>
      </w:r>
      <w:r>
        <w:t>keputusan</w:t>
      </w:r>
      <w:r>
        <w:rPr>
          <w:spacing w:val="1"/>
        </w:rPr>
        <w:t xml:space="preserve"> </w:t>
      </w:r>
      <w:r>
        <w:t>manajerial</w:t>
      </w:r>
      <w:r>
        <w:rPr>
          <w:spacing w:val="1"/>
        </w:rPr>
        <w:t xml:space="preserve"> </w:t>
      </w:r>
      <w:r>
        <w:t>dalam</w:t>
      </w:r>
      <w:r>
        <w:rPr>
          <w:spacing w:val="1"/>
        </w:rPr>
        <w:t xml:space="preserve"> </w:t>
      </w:r>
      <w:r>
        <w:t>situasi</w:t>
      </w:r>
      <w:r>
        <w:rPr>
          <w:spacing w:val="1"/>
        </w:rPr>
        <w:t xml:space="preserve"> </w:t>
      </w:r>
      <w:r>
        <w:t>keputusan semi terstruktur. DSS dimaksud untuk menjadi alat bantu bagi para</w:t>
      </w:r>
      <w:r>
        <w:rPr>
          <w:spacing w:val="1"/>
        </w:rPr>
        <w:t xml:space="preserve"> </w:t>
      </w:r>
      <w:r>
        <w:t>pengambil</w:t>
      </w:r>
      <w:r>
        <w:rPr>
          <w:spacing w:val="1"/>
        </w:rPr>
        <w:t xml:space="preserve"> </w:t>
      </w:r>
      <w:r>
        <w:t>keputusan</w:t>
      </w:r>
      <w:r>
        <w:rPr>
          <w:spacing w:val="1"/>
        </w:rPr>
        <w:t xml:space="preserve"> </w:t>
      </w:r>
      <w:r>
        <w:t>untuk</w:t>
      </w:r>
      <w:r>
        <w:rPr>
          <w:spacing w:val="1"/>
        </w:rPr>
        <w:t xml:space="preserve"> </w:t>
      </w:r>
      <w:r>
        <w:t>memperluas</w:t>
      </w:r>
      <w:r>
        <w:rPr>
          <w:spacing w:val="1"/>
        </w:rPr>
        <w:t xml:space="preserve"> </w:t>
      </w:r>
      <w:r>
        <w:t>kapabilitas</w:t>
      </w:r>
      <w:r>
        <w:rPr>
          <w:spacing w:val="1"/>
        </w:rPr>
        <w:t xml:space="preserve"> </w:t>
      </w:r>
      <w:r>
        <w:t>mereka,</w:t>
      </w:r>
      <w:r>
        <w:rPr>
          <w:spacing w:val="1"/>
        </w:rPr>
        <w:t xml:space="preserve"> </w:t>
      </w:r>
      <w:r>
        <w:t>namun</w:t>
      </w:r>
      <w:r>
        <w:rPr>
          <w:spacing w:val="60"/>
        </w:rPr>
        <w:t xml:space="preserve"> </w:t>
      </w:r>
      <w:r>
        <w:t>tidak</w:t>
      </w:r>
      <w:r>
        <w:rPr>
          <w:spacing w:val="1"/>
        </w:rPr>
        <w:t xml:space="preserve"> </w:t>
      </w:r>
      <w:r>
        <w:t>untuk</w:t>
      </w:r>
      <w:r>
        <w:rPr>
          <w:spacing w:val="1"/>
        </w:rPr>
        <w:t xml:space="preserve"> </w:t>
      </w:r>
      <w:r>
        <w:t>menggantikan</w:t>
      </w:r>
      <w:r>
        <w:rPr>
          <w:spacing w:val="1"/>
        </w:rPr>
        <w:t xml:space="preserve"> </w:t>
      </w:r>
      <w:r>
        <w:t>penilaian</w:t>
      </w:r>
      <w:r>
        <w:rPr>
          <w:spacing w:val="1"/>
        </w:rPr>
        <w:t xml:space="preserve"> </w:t>
      </w:r>
      <w:r>
        <w:t>mereka.</w:t>
      </w:r>
      <w:r>
        <w:rPr>
          <w:spacing w:val="1"/>
        </w:rPr>
        <w:t xml:space="preserve"> </w:t>
      </w:r>
      <w:r>
        <w:t>Adapun</w:t>
      </w:r>
      <w:r>
        <w:rPr>
          <w:spacing w:val="1"/>
        </w:rPr>
        <w:t xml:space="preserve"> </w:t>
      </w:r>
      <w:r>
        <w:t>metode</w:t>
      </w:r>
      <w:r>
        <w:rPr>
          <w:spacing w:val="1"/>
        </w:rPr>
        <w:t xml:space="preserve"> </w:t>
      </w:r>
      <w:r>
        <w:t>MOORA</w:t>
      </w:r>
      <w:r>
        <w:rPr>
          <w:spacing w:val="-57"/>
        </w:rPr>
        <w:t xml:space="preserve"> </w:t>
      </w:r>
      <w:r>
        <w:t>(Multi-Objective</w:t>
      </w:r>
      <w:r>
        <w:rPr>
          <w:spacing w:val="1"/>
        </w:rPr>
        <w:t xml:space="preserve"> </w:t>
      </w:r>
      <w:r>
        <w:t>Optimization</w:t>
      </w:r>
      <w:r>
        <w:rPr>
          <w:spacing w:val="1"/>
        </w:rPr>
        <w:t xml:space="preserve"> </w:t>
      </w:r>
      <w:r>
        <w:t>by</w:t>
      </w:r>
      <w:r>
        <w:rPr>
          <w:spacing w:val="1"/>
        </w:rPr>
        <w:t xml:space="preserve"> </w:t>
      </w:r>
      <w:r>
        <w:t>Ratio</w:t>
      </w:r>
      <w:r>
        <w:rPr>
          <w:spacing w:val="1"/>
        </w:rPr>
        <w:t xml:space="preserve"> </w:t>
      </w:r>
      <w:r>
        <w:t>Analysis)</w:t>
      </w:r>
      <w:r>
        <w:rPr>
          <w:spacing w:val="1"/>
        </w:rPr>
        <w:t xml:space="preserve"> </w:t>
      </w:r>
      <w:r>
        <w:t>adalah</w:t>
      </w:r>
      <w:r>
        <w:rPr>
          <w:spacing w:val="1"/>
        </w:rPr>
        <w:t xml:space="preserve"> </w:t>
      </w:r>
      <w:r>
        <w:t>metode</w:t>
      </w:r>
      <w:r>
        <w:rPr>
          <w:spacing w:val="1"/>
        </w:rPr>
        <w:t xml:space="preserve"> </w:t>
      </w:r>
      <w:r>
        <w:t>optimasi</w:t>
      </w:r>
      <w:r>
        <w:rPr>
          <w:spacing w:val="-57"/>
        </w:rPr>
        <w:t xml:space="preserve"> </w:t>
      </w:r>
      <w:r>
        <w:t>multi-objektif yang sangat efektif digunakan dalam pengambilan keputusan</w:t>
      </w:r>
      <w:r>
        <w:rPr>
          <w:spacing w:val="1"/>
        </w:rPr>
        <w:t xml:space="preserve"> </w:t>
      </w:r>
      <w:r>
        <w:t>yang melibatkan beberapa kriteria. Metode ini pertama kali diperkenalkan oleh</w:t>
      </w:r>
      <w:r>
        <w:rPr>
          <w:spacing w:val="-57"/>
        </w:rPr>
        <w:t xml:space="preserve"> </w:t>
      </w:r>
      <w:r>
        <w:t>Brauers</w:t>
      </w:r>
      <w:r>
        <w:rPr>
          <w:spacing w:val="1"/>
        </w:rPr>
        <w:t xml:space="preserve"> </w:t>
      </w:r>
      <w:r>
        <w:t>dan</w:t>
      </w:r>
      <w:r>
        <w:rPr>
          <w:spacing w:val="1"/>
        </w:rPr>
        <w:t xml:space="preserve"> </w:t>
      </w:r>
      <w:r>
        <w:t>Zavadskas</w:t>
      </w:r>
      <w:r>
        <w:rPr>
          <w:spacing w:val="1"/>
        </w:rPr>
        <w:t xml:space="preserve"> </w:t>
      </w:r>
      <w:r>
        <w:t>pada</w:t>
      </w:r>
      <w:r>
        <w:rPr>
          <w:spacing w:val="1"/>
        </w:rPr>
        <w:t xml:space="preserve"> </w:t>
      </w:r>
      <w:r>
        <w:t>tahun</w:t>
      </w:r>
      <w:r>
        <w:rPr>
          <w:spacing w:val="1"/>
        </w:rPr>
        <w:t xml:space="preserve"> </w:t>
      </w:r>
      <w:r>
        <w:t>2006.</w:t>
      </w:r>
    </w:p>
    <w:p w:rsidR="00B139FC" w:rsidRPr="00897289" w:rsidRDefault="00B139FC" w:rsidP="007E211C">
      <w:pPr>
        <w:pStyle w:val="Heading2"/>
        <w:numPr>
          <w:ilvl w:val="0"/>
          <w:numId w:val="6"/>
        </w:numPr>
        <w:spacing w:before="0" w:line="480" w:lineRule="auto"/>
        <w:ind w:left="851" w:right="1372" w:hanging="567"/>
        <w:rPr>
          <w:rFonts w:ascii="Times New Roman" w:hAnsi="Times New Roman" w:cs="Times New Roman"/>
          <w:color w:val="auto"/>
          <w:sz w:val="24"/>
        </w:rPr>
      </w:pPr>
      <w:bookmarkStart w:id="4" w:name="_Toc184023880"/>
      <w:bookmarkStart w:id="5" w:name="_Toc184024026"/>
      <w:bookmarkStart w:id="6" w:name="_Toc198816629"/>
      <w:r w:rsidRPr="00897289">
        <w:rPr>
          <w:rFonts w:ascii="Times New Roman" w:hAnsi="Times New Roman" w:cs="Times New Roman"/>
          <w:color w:val="auto"/>
          <w:sz w:val="24"/>
        </w:rPr>
        <w:lastRenderedPageBreak/>
        <w:t>Penelitian Terdahulu</w:t>
      </w:r>
      <w:bookmarkEnd w:id="4"/>
      <w:bookmarkEnd w:id="5"/>
      <w:bookmarkEnd w:id="6"/>
    </w:p>
    <w:p w:rsidR="00B139FC" w:rsidRDefault="00B139FC" w:rsidP="007E211C">
      <w:pPr>
        <w:pStyle w:val="BodyText"/>
        <w:tabs>
          <w:tab w:val="left" w:pos="8080"/>
        </w:tabs>
        <w:spacing w:line="480" w:lineRule="auto"/>
        <w:ind w:left="284" w:right="1372" w:firstLine="540"/>
        <w:jc w:val="both"/>
      </w:pPr>
      <w:r>
        <w:t>Pada penelitian terdahulu ini penulis akan menjelaskan mengenai teori-</w:t>
      </w:r>
      <w:r>
        <w:rPr>
          <w:spacing w:val="1"/>
        </w:rPr>
        <w:t xml:space="preserve"> </w:t>
      </w:r>
      <w:r>
        <w:t>teori</w:t>
      </w:r>
      <w:r>
        <w:rPr>
          <w:spacing w:val="1"/>
        </w:rPr>
        <w:t xml:space="preserve"> </w:t>
      </w:r>
      <w:r>
        <w:t>yang</w:t>
      </w:r>
      <w:r>
        <w:rPr>
          <w:spacing w:val="1"/>
        </w:rPr>
        <w:t xml:space="preserve"> </w:t>
      </w:r>
      <w:r>
        <w:t>di</w:t>
      </w:r>
      <w:r>
        <w:rPr>
          <w:spacing w:val="1"/>
        </w:rPr>
        <w:t xml:space="preserve"> </w:t>
      </w:r>
      <w:r>
        <w:t>gunakan</w:t>
      </w:r>
      <w:r>
        <w:rPr>
          <w:spacing w:val="1"/>
        </w:rPr>
        <w:t xml:space="preserve"> </w:t>
      </w:r>
      <w:r>
        <w:t>tentang</w:t>
      </w:r>
      <w:r>
        <w:rPr>
          <w:spacing w:val="1"/>
        </w:rPr>
        <w:t xml:space="preserve"> </w:t>
      </w:r>
      <w:r>
        <w:t>penelitian</w:t>
      </w:r>
      <w:r>
        <w:rPr>
          <w:spacing w:val="1"/>
        </w:rPr>
        <w:t xml:space="preserve"> </w:t>
      </w:r>
      <w:r>
        <w:t>ini</w:t>
      </w:r>
      <w:r>
        <w:rPr>
          <w:spacing w:val="1"/>
        </w:rPr>
        <w:t xml:space="preserve"> </w:t>
      </w:r>
      <w:r>
        <w:t>serta</w:t>
      </w:r>
      <w:r>
        <w:rPr>
          <w:spacing w:val="1"/>
        </w:rPr>
        <w:t xml:space="preserve"> </w:t>
      </w:r>
      <w:r>
        <w:t>mengangkat</w:t>
      </w:r>
      <w:r>
        <w:rPr>
          <w:spacing w:val="1"/>
        </w:rPr>
        <w:t xml:space="preserve"> </w:t>
      </w:r>
      <w:r>
        <w:t>beberapa</w:t>
      </w:r>
      <w:r>
        <w:rPr>
          <w:spacing w:val="1"/>
        </w:rPr>
        <w:t xml:space="preserve"> </w:t>
      </w:r>
      <w:r>
        <w:t>penelitian</w:t>
      </w:r>
      <w:r>
        <w:rPr>
          <w:spacing w:val="28"/>
        </w:rPr>
        <w:t xml:space="preserve"> </w:t>
      </w:r>
      <w:r>
        <w:t>sebagai</w:t>
      </w:r>
      <w:r>
        <w:rPr>
          <w:spacing w:val="29"/>
        </w:rPr>
        <w:t xml:space="preserve"> </w:t>
      </w:r>
      <w:r>
        <w:t>referensi</w:t>
      </w:r>
      <w:r>
        <w:rPr>
          <w:spacing w:val="29"/>
        </w:rPr>
        <w:t xml:space="preserve"> </w:t>
      </w:r>
      <w:r>
        <w:t>dalam</w:t>
      </w:r>
      <w:r>
        <w:rPr>
          <w:spacing w:val="28"/>
        </w:rPr>
        <w:t xml:space="preserve"> </w:t>
      </w:r>
      <w:r>
        <w:t>memperkaya</w:t>
      </w:r>
      <w:r>
        <w:rPr>
          <w:spacing w:val="29"/>
        </w:rPr>
        <w:t xml:space="preserve"> </w:t>
      </w:r>
      <w:r>
        <w:t>bahan</w:t>
      </w:r>
      <w:r>
        <w:rPr>
          <w:spacing w:val="29"/>
        </w:rPr>
        <w:t xml:space="preserve"> </w:t>
      </w:r>
      <w:r>
        <w:t>kajian</w:t>
      </w:r>
      <w:r>
        <w:rPr>
          <w:spacing w:val="28"/>
        </w:rPr>
        <w:t xml:space="preserve"> </w:t>
      </w:r>
      <w:r>
        <w:t>pada</w:t>
      </w:r>
      <w:r>
        <w:rPr>
          <w:spacing w:val="29"/>
        </w:rPr>
        <w:t xml:space="preserve"> </w:t>
      </w:r>
      <w:r>
        <w:t>penelitian. Hal ini guna memperkokoh bangunan penelitian terdahulu yang meneliti.</w:t>
      </w:r>
    </w:p>
    <w:p w:rsidR="00B139FC" w:rsidRPr="001864FA" w:rsidRDefault="001864FA" w:rsidP="001864FA">
      <w:pPr>
        <w:pStyle w:val="Caption"/>
        <w:jc w:val="center"/>
        <w:rPr>
          <w:b w:val="0"/>
          <w:color w:val="000000" w:themeColor="text1"/>
          <w:sz w:val="24"/>
          <w:szCs w:val="24"/>
        </w:rPr>
      </w:pPr>
      <w:bookmarkStart w:id="7" w:name="_Toc184025224"/>
      <w:bookmarkStart w:id="8" w:name="_Toc198819267"/>
      <w:r w:rsidRPr="001864FA">
        <w:rPr>
          <w:color w:val="000000" w:themeColor="text1"/>
          <w:sz w:val="24"/>
          <w:szCs w:val="24"/>
        </w:rPr>
        <w:t xml:space="preserve">Tabel 2. </w:t>
      </w:r>
      <w:r w:rsidRPr="001864FA">
        <w:rPr>
          <w:color w:val="000000" w:themeColor="text1"/>
          <w:sz w:val="24"/>
          <w:szCs w:val="24"/>
        </w:rPr>
        <w:fldChar w:fldCharType="begin"/>
      </w:r>
      <w:r w:rsidRPr="001864FA">
        <w:rPr>
          <w:color w:val="000000" w:themeColor="text1"/>
          <w:sz w:val="24"/>
          <w:szCs w:val="24"/>
        </w:rPr>
        <w:instrText xml:space="preserve"> SEQ Tabel_2. \* ARABIC </w:instrText>
      </w:r>
      <w:r w:rsidRPr="001864FA">
        <w:rPr>
          <w:color w:val="000000" w:themeColor="text1"/>
          <w:sz w:val="24"/>
          <w:szCs w:val="24"/>
        </w:rPr>
        <w:fldChar w:fldCharType="separate"/>
      </w:r>
      <w:r w:rsidR="003F3546">
        <w:rPr>
          <w:noProof/>
          <w:color w:val="000000" w:themeColor="text1"/>
          <w:sz w:val="24"/>
          <w:szCs w:val="24"/>
        </w:rPr>
        <w:t>1</w:t>
      </w:r>
      <w:r w:rsidRPr="001864FA">
        <w:rPr>
          <w:color w:val="000000" w:themeColor="text1"/>
          <w:sz w:val="24"/>
          <w:szCs w:val="24"/>
        </w:rPr>
        <w:fldChar w:fldCharType="end"/>
      </w:r>
      <w:r w:rsidRPr="001864FA">
        <w:rPr>
          <w:b w:val="0"/>
          <w:color w:val="000000" w:themeColor="text1"/>
          <w:sz w:val="24"/>
          <w:szCs w:val="24"/>
          <w:lang w:val="en-US"/>
        </w:rPr>
        <w:t xml:space="preserve"> </w:t>
      </w:r>
      <w:r w:rsidR="00B139FC" w:rsidRPr="001864FA">
        <w:rPr>
          <w:color w:val="000000" w:themeColor="text1"/>
          <w:sz w:val="24"/>
          <w:szCs w:val="24"/>
        </w:rPr>
        <w:t>Jurnal Pembanding</w:t>
      </w:r>
      <w:bookmarkEnd w:id="7"/>
      <w:bookmarkEnd w:id="8"/>
    </w:p>
    <w:tbl>
      <w:tblPr>
        <w:tblStyle w:val="LightShading"/>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0"/>
        <w:gridCol w:w="1800"/>
        <w:gridCol w:w="1980"/>
        <w:gridCol w:w="3330"/>
      </w:tblGrid>
      <w:tr w:rsidR="00B139FC" w:rsidTr="00B05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rPr>
                <w:sz w:val="24"/>
                <w:szCs w:val="24"/>
              </w:rPr>
            </w:pPr>
            <w:r w:rsidRPr="004719C5">
              <w:rPr>
                <w:sz w:val="24"/>
                <w:szCs w:val="24"/>
              </w:rPr>
              <w:t>No</w:t>
            </w:r>
          </w:p>
        </w:tc>
        <w:tc>
          <w:tcPr>
            <w:tcW w:w="180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Peneliti</w:t>
            </w:r>
          </w:p>
        </w:tc>
        <w:tc>
          <w:tcPr>
            <w:tcW w:w="198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Judul</w:t>
            </w:r>
          </w:p>
        </w:tc>
        <w:tc>
          <w:tcPr>
            <w:tcW w:w="333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Hasil</w:t>
            </w:r>
          </w:p>
        </w:tc>
      </w:tr>
      <w:tr w:rsidR="00B139FC" w:rsidTr="00B0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left w:val="none" w:sz="0" w:space="0" w:color="auto"/>
              <w:right w:val="none" w:sz="0" w:space="0" w:color="auto"/>
            </w:tcBorders>
            <w:shd w:val="clear" w:color="auto" w:fill="FFFFFF" w:themeFill="background1"/>
          </w:tcPr>
          <w:p w:rsidR="00B139FC" w:rsidRPr="00C22FD5" w:rsidRDefault="00B139FC" w:rsidP="00B05C13">
            <w:pPr>
              <w:spacing w:line="480" w:lineRule="auto"/>
              <w:rPr>
                <w:b w:val="0"/>
                <w:sz w:val="24"/>
                <w:szCs w:val="24"/>
              </w:rPr>
            </w:pPr>
            <w:r>
              <w:rPr>
                <w:b w:val="0"/>
                <w:sz w:val="24"/>
                <w:szCs w:val="24"/>
              </w:rPr>
              <w:t xml:space="preserve">1. </w:t>
            </w:r>
          </w:p>
        </w:tc>
        <w:tc>
          <w:tcPr>
            <w:tcW w:w="1800" w:type="dxa"/>
            <w:tcBorders>
              <w:left w:val="none" w:sz="0" w:space="0" w:color="auto"/>
              <w:right w:val="none" w:sz="0" w:space="0" w:color="auto"/>
            </w:tcBorders>
            <w:shd w:val="clear" w:color="auto" w:fill="FFFFFF" w:themeFill="background1"/>
          </w:tcPr>
          <w:p w:rsidR="00B139FC" w:rsidRPr="00C22FD5" w:rsidRDefault="00B139FC" w:rsidP="00B05C13">
            <w:pPr>
              <w:spacing w:line="480" w:lineRule="auto"/>
              <w:cnfStyle w:val="000000100000" w:firstRow="0" w:lastRow="0" w:firstColumn="0" w:lastColumn="0" w:oddVBand="0" w:evenVBand="0" w:oddHBand="1" w:evenHBand="0" w:firstRowFirstColumn="0" w:firstRowLastColumn="0" w:lastRowFirstColumn="0" w:lastRowLastColumn="0"/>
              <w:rPr>
                <w:sz w:val="24"/>
                <w:szCs w:val="24"/>
              </w:rPr>
            </w:pPr>
            <w:r>
              <w:rPr>
                <w:sz w:val="24"/>
              </w:rPr>
              <w:t>Fitriani,</w:t>
            </w:r>
            <w:r>
              <w:rPr>
                <w:spacing w:val="4"/>
                <w:sz w:val="24"/>
              </w:rPr>
              <w:t xml:space="preserve"> </w:t>
            </w:r>
            <w:r>
              <w:rPr>
                <w:sz w:val="24"/>
              </w:rPr>
              <w:t xml:space="preserve">Ilyas, Bayu Rianto(2019) </w:t>
            </w:r>
          </w:p>
        </w:tc>
        <w:tc>
          <w:tcPr>
            <w:tcW w:w="1980" w:type="dxa"/>
            <w:tcBorders>
              <w:left w:val="none" w:sz="0" w:space="0" w:color="auto"/>
              <w:right w:val="none" w:sz="0" w:space="0" w:color="auto"/>
            </w:tcBorders>
            <w:shd w:val="clear" w:color="auto" w:fill="FFFFFF" w:themeFill="background1"/>
          </w:tcPr>
          <w:p w:rsidR="00B139FC" w:rsidRPr="00634AE1" w:rsidRDefault="00B139FC" w:rsidP="00B05C13">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Pr>
                <w:sz w:val="24"/>
              </w:rPr>
              <w:t>Sistem pendukung keputusan pem</w:t>
            </w:r>
            <w:r w:rsidRPr="00F61698">
              <w:rPr>
                <w:sz w:val="24"/>
                <w:szCs w:val="24"/>
              </w:rPr>
              <w:t>b</w:t>
            </w:r>
            <w:r>
              <w:rPr>
                <w:sz w:val="24"/>
                <w:szCs w:val="24"/>
              </w:rPr>
              <w:t xml:space="preserve">erian </w:t>
            </w:r>
            <w:r w:rsidRPr="00F61698">
              <w:rPr>
                <w:sz w:val="24"/>
                <w:szCs w:val="24"/>
              </w:rPr>
              <w:t>b</w:t>
            </w:r>
            <w:r>
              <w:rPr>
                <w:sz w:val="24"/>
                <w:szCs w:val="24"/>
              </w:rPr>
              <w:t>antuan hi</w:t>
            </w:r>
            <w:r w:rsidRPr="00F61698">
              <w:rPr>
                <w:sz w:val="24"/>
                <w:szCs w:val="24"/>
              </w:rPr>
              <w:t>b</w:t>
            </w:r>
            <w:r>
              <w:rPr>
                <w:sz w:val="24"/>
                <w:szCs w:val="24"/>
              </w:rPr>
              <w:t>ah kepada kelompok nelayan oleh dinas kelautan dan perikanan</w:t>
            </w:r>
          </w:p>
        </w:tc>
        <w:tc>
          <w:tcPr>
            <w:tcW w:w="3330" w:type="dxa"/>
            <w:tcBorders>
              <w:left w:val="none" w:sz="0" w:space="0" w:color="auto"/>
              <w:right w:val="none" w:sz="0" w:space="0" w:color="auto"/>
            </w:tcBorders>
            <w:shd w:val="clear" w:color="auto" w:fill="FFFFFF" w:themeFill="background1"/>
          </w:tcPr>
          <w:p w:rsidR="00B139FC" w:rsidRPr="00F61698" w:rsidRDefault="00B139FC" w:rsidP="00B05C13">
            <w:pPr>
              <w:spacing w:line="480" w:lineRule="auto"/>
              <w:jc w:val="both"/>
              <w:cnfStyle w:val="000000100000" w:firstRow="0" w:lastRow="0" w:firstColumn="0" w:lastColumn="0" w:oddVBand="0" w:evenVBand="0" w:oddHBand="1" w:evenHBand="0" w:firstRowFirstColumn="0" w:firstRowLastColumn="0" w:lastRowFirstColumn="0" w:lastRowLastColumn="0"/>
              <w:rPr>
                <w:sz w:val="24"/>
                <w:szCs w:val="24"/>
              </w:rPr>
            </w:pPr>
            <w:r>
              <w:rPr>
                <w:sz w:val="24"/>
              </w:rPr>
              <w:t>Berdasarkan</w:t>
            </w:r>
            <w:r>
              <w:rPr>
                <w:spacing w:val="1"/>
                <w:sz w:val="24"/>
              </w:rPr>
              <w:t xml:space="preserve"> </w:t>
            </w:r>
            <w:r>
              <w:rPr>
                <w:sz w:val="24"/>
              </w:rPr>
              <w:t>hasil</w:t>
            </w:r>
            <w:r>
              <w:rPr>
                <w:spacing w:val="1"/>
                <w:sz w:val="24"/>
              </w:rPr>
              <w:t xml:space="preserve"> </w:t>
            </w:r>
            <w:r>
              <w:rPr>
                <w:sz w:val="24"/>
              </w:rPr>
              <w:t>penelitian</w:t>
            </w:r>
            <w:r>
              <w:rPr>
                <w:spacing w:val="1"/>
                <w:sz w:val="24"/>
              </w:rPr>
              <w:t xml:space="preserve"> </w:t>
            </w:r>
            <w:r>
              <w:rPr>
                <w:sz w:val="24"/>
              </w:rPr>
              <w:t>yang</w:t>
            </w:r>
            <w:r>
              <w:rPr>
                <w:spacing w:val="1"/>
                <w:sz w:val="24"/>
              </w:rPr>
              <w:t xml:space="preserve"> </w:t>
            </w:r>
            <w:r>
              <w:rPr>
                <w:sz w:val="24"/>
              </w:rPr>
              <w:t>telah</w:t>
            </w:r>
            <w:r>
              <w:rPr>
                <w:spacing w:val="61"/>
                <w:sz w:val="24"/>
              </w:rPr>
              <w:t xml:space="preserve"> </w:t>
            </w:r>
            <w:r>
              <w:rPr>
                <w:sz w:val="24"/>
              </w:rPr>
              <w:t>dilakukan,</w:t>
            </w:r>
            <w:r>
              <w:rPr>
                <w:spacing w:val="61"/>
                <w:sz w:val="24"/>
              </w:rPr>
              <w:t xml:space="preserve"> </w:t>
            </w:r>
            <w:r>
              <w:rPr>
                <w:sz w:val="24"/>
              </w:rPr>
              <w:t>maka</w:t>
            </w:r>
            <w:r>
              <w:rPr>
                <w:spacing w:val="1"/>
                <w:sz w:val="24"/>
              </w:rPr>
              <w:t xml:space="preserve"> </w:t>
            </w:r>
            <w:r>
              <w:rPr>
                <w:sz w:val="24"/>
              </w:rPr>
              <w:t>hasil</w:t>
            </w:r>
            <w:r>
              <w:rPr>
                <w:spacing w:val="1"/>
                <w:sz w:val="24"/>
              </w:rPr>
              <w:t xml:space="preserve"> </w:t>
            </w:r>
            <w:r>
              <w:rPr>
                <w:sz w:val="24"/>
              </w:rPr>
              <w:t>seleksi</w:t>
            </w:r>
            <w:r>
              <w:rPr>
                <w:spacing w:val="1"/>
                <w:sz w:val="24"/>
              </w:rPr>
              <w:t xml:space="preserve"> </w:t>
            </w:r>
            <w:r>
              <w:rPr>
                <w:sz w:val="24"/>
              </w:rPr>
              <w:t>calon</w:t>
            </w:r>
            <w:r>
              <w:rPr>
                <w:spacing w:val="1"/>
                <w:sz w:val="24"/>
              </w:rPr>
              <w:t xml:space="preserve"> </w:t>
            </w:r>
            <w:r>
              <w:rPr>
                <w:sz w:val="24"/>
              </w:rPr>
              <w:t>penerima</w:t>
            </w:r>
            <w:r>
              <w:rPr>
                <w:spacing w:val="1"/>
                <w:sz w:val="24"/>
              </w:rPr>
              <w:t xml:space="preserve"> </w:t>
            </w:r>
            <w:r>
              <w:rPr>
                <w:sz w:val="24"/>
              </w:rPr>
              <w:t>bantuan</w:t>
            </w:r>
            <w:r>
              <w:rPr>
                <w:spacing w:val="1"/>
                <w:sz w:val="24"/>
              </w:rPr>
              <w:t xml:space="preserve"> </w:t>
            </w:r>
            <w:r>
              <w:rPr>
                <w:sz w:val="24"/>
              </w:rPr>
              <w:t>hibah</w:t>
            </w:r>
            <w:r>
              <w:rPr>
                <w:spacing w:val="1"/>
                <w:sz w:val="24"/>
              </w:rPr>
              <w:t xml:space="preserve"> </w:t>
            </w:r>
            <w:r>
              <w:rPr>
                <w:sz w:val="24"/>
              </w:rPr>
              <w:t>dalam</w:t>
            </w:r>
            <w:r>
              <w:rPr>
                <w:spacing w:val="1"/>
                <w:sz w:val="24"/>
              </w:rPr>
              <w:t xml:space="preserve"> </w:t>
            </w:r>
            <w:r>
              <w:rPr>
                <w:sz w:val="24"/>
              </w:rPr>
              <w:t>program</w:t>
            </w:r>
            <w:r>
              <w:rPr>
                <w:spacing w:val="1"/>
                <w:sz w:val="24"/>
              </w:rPr>
              <w:t xml:space="preserve"> </w:t>
            </w:r>
            <w:r>
              <w:rPr>
                <w:sz w:val="24"/>
              </w:rPr>
              <w:t>dinas</w:t>
            </w:r>
            <w:r>
              <w:rPr>
                <w:spacing w:val="1"/>
                <w:sz w:val="24"/>
              </w:rPr>
              <w:t xml:space="preserve"> </w:t>
            </w:r>
            <w:r>
              <w:rPr>
                <w:sz w:val="24"/>
              </w:rPr>
              <w:t>Kelautan</w:t>
            </w:r>
            <w:r>
              <w:rPr>
                <w:spacing w:val="1"/>
                <w:sz w:val="24"/>
              </w:rPr>
              <w:t xml:space="preserve"> </w:t>
            </w:r>
            <w:r>
              <w:rPr>
                <w:sz w:val="24"/>
              </w:rPr>
              <w:t>Dan</w:t>
            </w:r>
            <w:r>
              <w:rPr>
                <w:spacing w:val="1"/>
                <w:sz w:val="24"/>
              </w:rPr>
              <w:t xml:space="preserve"> </w:t>
            </w:r>
            <w:r>
              <w:rPr>
                <w:sz w:val="24"/>
              </w:rPr>
              <w:t>Perikanan</w:t>
            </w:r>
            <w:r>
              <w:rPr>
                <w:spacing w:val="1"/>
                <w:sz w:val="24"/>
              </w:rPr>
              <w:t xml:space="preserve"> </w:t>
            </w:r>
            <w:r>
              <w:rPr>
                <w:sz w:val="24"/>
              </w:rPr>
              <w:t>Kabupaten</w:t>
            </w:r>
            <w:r>
              <w:rPr>
                <w:spacing w:val="1"/>
                <w:sz w:val="24"/>
              </w:rPr>
              <w:t xml:space="preserve"> </w:t>
            </w:r>
            <w:r>
              <w:rPr>
                <w:sz w:val="24"/>
              </w:rPr>
              <w:t>Indragiri</w:t>
            </w:r>
            <w:r>
              <w:rPr>
                <w:spacing w:val="61"/>
                <w:sz w:val="24"/>
              </w:rPr>
              <w:t xml:space="preserve"> </w:t>
            </w:r>
            <w:r>
              <w:rPr>
                <w:sz w:val="24"/>
              </w:rPr>
              <w:t>Hilir</w:t>
            </w:r>
            <w:r>
              <w:rPr>
                <w:spacing w:val="1"/>
                <w:sz w:val="24"/>
              </w:rPr>
              <w:t xml:space="preserve"> </w:t>
            </w:r>
            <w:r>
              <w:rPr>
                <w:sz w:val="24"/>
              </w:rPr>
              <w:t>dengan</w:t>
            </w:r>
            <w:r>
              <w:rPr>
                <w:spacing w:val="1"/>
                <w:sz w:val="24"/>
              </w:rPr>
              <w:t xml:space="preserve"> </w:t>
            </w:r>
            <w:r>
              <w:rPr>
                <w:sz w:val="24"/>
              </w:rPr>
              <w:t>menggunakan</w:t>
            </w:r>
            <w:r>
              <w:rPr>
                <w:spacing w:val="1"/>
                <w:sz w:val="24"/>
              </w:rPr>
              <w:t xml:space="preserve"> </w:t>
            </w:r>
            <w:r>
              <w:rPr>
                <w:sz w:val="24"/>
              </w:rPr>
              <w:t>metode</w:t>
            </w:r>
            <w:r>
              <w:rPr>
                <w:spacing w:val="-57"/>
                <w:sz w:val="24"/>
              </w:rPr>
              <w:t xml:space="preserve"> </w:t>
            </w:r>
            <w:r>
              <w:rPr>
                <w:i/>
                <w:sz w:val="24"/>
              </w:rPr>
              <w:t>Simple</w:t>
            </w:r>
            <w:r>
              <w:rPr>
                <w:i/>
                <w:spacing w:val="1"/>
                <w:sz w:val="24"/>
              </w:rPr>
              <w:t xml:space="preserve"> </w:t>
            </w:r>
            <w:r>
              <w:rPr>
                <w:i/>
                <w:sz w:val="24"/>
              </w:rPr>
              <w:t>Additive</w:t>
            </w:r>
            <w:r>
              <w:rPr>
                <w:i/>
                <w:spacing w:val="1"/>
                <w:sz w:val="24"/>
              </w:rPr>
              <w:t xml:space="preserve"> </w:t>
            </w:r>
            <w:r>
              <w:rPr>
                <w:i/>
                <w:sz w:val="24"/>
              </w:rPr>
              <w:t>Weighting</w:t>
            </w:r>
            <w:r>
              <w:rPr>
                <w:i/>
                <w:spacing w:val="1"/>
                <w:sz w:val="24"/>
              </w:rPr>
              <w:t xml:space="preserve"> </w:t>
            </w:r>
            <w:r>
              <w:rPr>
                <w:sz w:val="24"/>
              </w:rPr>
              <w:t>(SAW)</w:t>
            </w:r>
            <w:r w:rsidR="000A743E">
              <w:rPr>
                <w:sz w:val="24"/>
              </w:rPr>
              <w:fldChar w:fldCharType="begin" w:fldLock="1"/>
            </w:r>
            <w:r w:rsidR="000A743E">
              <w:rPr>
                <w:sz w:val="24"/>
              </w:rPr>
              <w:instrText>ADDIN CSL_CITATION {"citationItems":[{"id":"ITEM-1","itemData":{"DOI":"10.30998/jrami.v2i01.925","abstract":"Pesatnya kemajuan teknologi yang semakin canggih pada saat ini akan mendorong manusia untuk mencari kemudahan dan membantu dalam mendapatkan suatu informasi yang cepat, tepat dan akurat. Adapun tujuan penelitian ini untuk merancang dan mengimplementasikan serta mendaptkan laporan yang efisien dan akurat sehingga dengan adanya sistem laporan sistem pendukung keputusan tidak memungkinkan terjadinya duplikasi data dan kesalahan input. Metodologi penelitian yang digunakan dalam sistem pengolahan data yaitu teknik pengumpulan data seperti observasi, studi dokumentasi, serta melakukan penelitian kepustakaan yang relevan dengan masalah sistem pendukung keputusan pengolahan data  karyawan sebelumnya. Metode pengembangan sistem yang digunakan adalah metode AHP (Analytical Hierarchy Process).Hasil penelitian yang dibuat oleh peneliti ini sangat membantu untuk memberikan kelancaran dalam pengolahan sistem pendukung keputusan Pemilihan Karyawan Terbaik  Di PT NGK Busi Indonesia. Kata Kunci: Pemilihan karyawan terbaik, AHP (Analytical Hierarchy Process), Sistem pendukung keputusan","author":[{"dropping-particle":"","family":"Pambudi","given":"Windu Imam","non-dropping-particle":"","parse-names":false,"suffix":""},{"dropping-particle":"","family":"Izzatillah","given":"Millati","non-dropping-particle":"","parse-names":false,"suffix":""},{"dropping-particle":"","family":"Solikhin","given":"Solikhin","non-dropping-particle":"","parse-names":false,"suffix":""}],"container-title":"Jurnal Riset dan Aplikasi Mahasiswa Informatika (JRAMI)","id":"ITEM-1","issue":"01","issued":{"date-parts":[["2021"]]},"page":"113-120","title":"Sistem Pendukung Keputusan Pemilihan Karyawan Terbaik Menggunakan Metode AHP PT NGK Busi Indonesia","type":"article-journal","volume":"2"},"uris":["http://www.mendeley.com/documents/?uuid=f4836e8e-ca4d-4f95-a628-fcb95b273905"]}],"mendeley":{"formattedCitation":"[6]","plainTextFormattedCitation":"[6]","previouslyFormattedCitation":"[6]"},"properties":{"noteIndex":0},"schema":"https://github.com/citation-style-language/schema/raw/master/csl-citation.json"}</w:instrText>
            </w:r>
            <w:r w:rsidR="000A743E">
              <w:rPr>
                <w:sz w:val="24"/>
              </w:rPr>
              <w:fldChar w:fldCharType="separate"/>
            </w:r>
            <w:r w:rsidR="000A743E" w:rsidRPr="000A743E">
              <w:rPr>
                <w:noProof/>
                <w:sz w:val="24"/>
              </w:rPr>
              <w:t>[6]</w:t>
            </w:r>
            <w:r w:rsidR="000A743E">
              <w:rPr>
                <w:sz w:val="24"/>
              </w:rPr>
              <w:fldChar w:fldCharType="end"/>
            </w:r>
            <w:r>
              <w:rPr>
                <w:sz w:val="24"/>
              </w:rPr>
              <w:t>.</w:t>
            </w:r>
          </w:p>
        </w:tc>
      </w:tr>
      <w:tr w:rsidR="00B139FC" w:rsidTr="00B05C1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B139FC" w:rsidRPr="00C22FD5" w:rsidRDefault="00B139FC" w:rsidP="00B05C13">
            <w:pPr>
              <w:spacing w:line="480" w:lineRule="auto"/>
              <w:rPr>
                <w:b w:val="0"/>
                <w:sz w:val="24"/>
                <w:szCs w:val="24"/>
              </w:rPr>
            </w:pPr>
            <w:r>
              <w:rPr>
                <w:b w:val="0"/>
                <w:sz w:val="24"/>
                <w:szCs w:val="24"/>
              </w:rPr>
              <w:t xml:space="preserve">2. </w:t>
            </w:r>
          </w:p>
        </w:tc>
        <w:tc>
          <w:tcPr>
            <w:tcW w:w="1800" w:type="dxa"/>
            <w:shd w:val="clear" w:color="auto" w:fill="FFFFFF" w:themeFill="background1"/>
          </w:tcPr>
          <w:p w:rsidR="00B139FC" w:rsidRPr="00C22FD5" w:rsidRDefault="00B139FC" w:rsidP="00B05C13">
            <w:pPr>
              <w:spacing w:line="480" w:lineRule="auto"/>
              <w:outlineLvl w:val="1"/>
              <w:cnfStyle w:val="000000000000" w:firstRow="0" w:lastRow="0" w:firstColumn="0" w:lastColumn="0" w:oddVBand="0" w:evenVBand="0" w:oddHBand="0" w:evenHBand="0" w:firstRowFirstColumn="0" w:firstRowLastColumn="0" w:lastRowFirstColumn="0" w:lastRowLastColumn="0"/>
              <w:rPr>
                <w:bCs/>
                <w:sz w:val="24"/>
                <w:szCs w:val="24"/>
              </w:rPr>
            </w:pPr>
            <w:bookmarkStart w:id="9" w:name="_Toc184023881"/>
            <w:bookmarkStart w:id="10" w:name="_Toc184024027"/>
            <w:bookmarkStart w:id="11" w:name="_Toc184504209"/>
            <w:bookmarkStart w:id="12" w:name="_Toc198558644"/>
            <w:bookmarkStart w:id="13" w:name="_Toc198816386"/>
            <w:bookmarkStart w:id="14" w:name="_Toc198816630"/>
            <w:r>
              <w:rPr>
                <w:sz w:val="24"/>
              </w:rPr>
              <w:t>Herman</w:t>
            </w:r>
            <w:r>
              <w:rPr>
                <w:spacing w:val="1"/>
                <w:sz w:val="24"/>
              </w:rPr>
              <w:t xml:space="preserve"> </w:t>
            </w:r>
            <w:r>
              <w:rPr>
                <w:sz w:val="24"/>
              </w:rPr>
              <w:t>Syahputra,</w:t>
            </w:r>
            <w:r>
              <w:rPr>
                <w:spacing w:val="-58"/>
                <w:sz w:val="24"/>
              </w:rPr>
              <w:t xml:space="preserve"> </w:t>
            </w:r>
            <w:r>
              <w:rPr>
                <w:sz w:val="24"/>
              </w:rPr>
              <w:t>Samsudin (2021)</w:t>
            </w:r>
            <w:bookmarkEnd w:id="9"/>
            <w:bookmarkEnd w:id="10"/>
            <w:bookmarkEnd w:id="11"/>
            <w:bookmarkEnd w:id="12"/>
            <w:bookmarkEnd w:id="13"/>
            <w:bookmarkEnd w:id="14"/>
          </w:p>
        </w:tc>
        <w:tc>
          <w:tcPr>
            <w:tcW w:w="1980" w:type="dxa"/>
            <w:shd w:val="clear" w:color="auto" w:fill="FFFFFF" w:themeFill="background1"/>
          </w:tcPr>
          <w:p w:rsidR="00B139FC" w:rsidRPr="00634AE1" w:rsidRDefault="00B139FC" w:rsidP="00B05C13">
            <w:pPr>
              <w:pStyle w:val="TableParagraph"/>
              <w:tabs>
                <w:tab w:val="left" w:pos="1677"/>
              </w:tabs>
              <w:spacing w:line="360" w:lineRule="auto"/>
              <w:ind w:left="0" w:right="93"/>
              <w:jc w:val="both"/>
              <w:cnfStyle w:val="000000000000" w:firstRow="0" w:lastRow="0" w:firstColumn="0" w:lastColumn="0" w:oddVBand="0" w:evenVBand="0" w:oddHBand="0" w:evenHBand="0" w:firstRowFirstColumn="0" w:firstRowLastColumn="0" w:lastRowFirstColumn="0" w:lastRowLastColumn="0"/>
              <w:rPr>
                <w:sz w:val="24"/>
              </w:rPr>
            </w:pPr>
            <w:r>
              <w:rPr>
                <w:sz w:val="24"/>
              </w:rPr>
              <w:t>Sistem</w:t>
            </w:r>
            <w:r>
              <w:rPr>
                <w:spacing w:val="1"/>
                <w:sz w:val="24"/>
              </w:rPr>
              <w:t xml:space="preserve"> </w:t>
            </w:r>
            <w:r>
              <w:rPr>
                <w:sz w:val="24"/>
              </w:rPr>
              <w:t>pendukung</w:t>
            </w:r>
            <w:r>
              <w:rPr>
                <w:spacing w:val="-57"/>
                <w:sz w:val="24"/>
              </w:rPr>
              <w:t xml:space="preserve"> </w:t>
            </w:r>
            <w:r>
              <w:rPr>
                <w:sz w:val="24"/>
              </w:rPr>
              <w:t>keputusan</w:t>
            </w:r>
            <w:r>
              <w:rPr>
                <w:spacing w:val="1"/>
                <w:sz w:val="24"/>
              </w:rPr>
              <w:t xml:space="preserve"> </w:t>
            </w:r>
            <w:r>
              <w:rPr>
                <w:sz w:val="24"/>
              </w:rPr>
              <w:t>untuk</w:t>
            </w:r>
            <w:r>
              <w:rPr>
                <w:spacing w:val="1"/>
                <w:sz w:val="24"/>
              </w:rPr>
              <w:t xml:space="preserve"> </w:t>
            </w:r>
            <w:r>
              <w:rPr>
                <w:sz w:val="24"/>
              </w:rPr>
              <w:t>menentukan penerimaan</w:t>
            </w:r>
            <w:r>
              <w:rPr>
                <w:spacing w:val="1"/>
                <w:sz w:val="24"/>
              </w:rPr>
              <w:t xml:space="preserve"> </w:t>
            </w:r>
            <w:r>
              <w:rPr>
                <w:sz w:val="24"/>
              </w:rPr>
              <w:t xml:space="preserve">beasiswa </w:t>
            </w:r>
            <w:r>
              <w:rPr>
                <w:spacing w:val="-1"/>
                <w:sz w:val="24"/>
              </w:rPr>
              <w:t>tidak</w:t>
            </w:r>
            <w:r>
              <w:rPr>
                <w:sz w:val="24"/>
              </w:rPr>
              <w:t xml:space="preserve"> mampu      </w:t>
            </w:r>
            <w:r>
              <w:rPr>
                <w:spacing w:val="44"/>
                <w:sz w:val="24"/>
              </w:rPr>
              <w:t xml:space="preserve"> </w:t>
            </w:r>
            <w:r>
              <w:rPr>
                <w:sz w:val="24"/>
              </w:rPr>
              <w:t xml:space="preserve">program studi </w:t>
            </w:r>
            <w:r w:rsidRPr="00634AE1">
              <w:rPr>
                <w:spacing w:val="-1"/>
                <w:sz w:val="24"/>
              </w:rPr>
              <w:t>sistem</w:t>
            </w:r>
            <w:r w:rsidRPr="00634AE1">
              <w:rPr>
                <w:spacing w:val="-58"/>
                <w:sz w:val="24"/>
              </w:rPr>
              <w:t xml:space="preserve"> </w:t>
            </w:r>
            <w:r w:rsidRPr="00634AE1">
              <w:rPr>
                <w:sz w:val="24"/>
              </w:rPr>
              <w:t xml:space="preserve">informasi </w:t>
            </w:r>
            <w:r>
              <w:rPr>
                <w:sz w:val="24"/>
              </w:rPr>
              <w:t>unisi.</w:t>
            </w:r>
          </w:p>
        </w:tc>
        <w:tc>
          <w:tcPr>
            <w:tcW w:w="3330" w:type="dxa"/>
            <w:shd w:val="clear" w:color="auto" w:fill="FFFFFF" w:themeFill="background1"/>
          </w:tcPr>
          <w:p w:rsidR="00B139FC" w:rsidRPr="00F61698" w:rsidRDefault="00B139FC" w:rsidP="00B05C13">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rPr>
              <w:t>Dengan diterapkannya sistem</w:t>
            </w:r>
            <w:r>
              <w:rPr>
                <w:spacing w:val="-57"/>
                <w:sz w:val="24"/>
              </w:rPr>
              <w:t xml:space="preserve"> </w:t>
            </w:r>
            <w:r>
              <w:rPr>
                <w:sz w:val="24"/>
              </w:rPr>
              <w:t xml:space="preserve">pengambilan </w:t>
            </w:r>
            <w:r>
              <w:rPr>
                <w:spacing w:val="-1"/>
                <w:sz w:val="24"/>
              </w:rPr>
              <w:t>keputusan</w:t>
            </w:r>
            <w:r>
              <w:rPr>
                <w:spacing w:val="-58"/>
                <w:sz w:val="24"/>
              </w:rPr>
              <w:t xml:space="preserve"> </w:t>
            </w:r>
            <w:r>
              <w:rPr>
                <w:sz w:val="24"/>
              </w:rPr>
              <w:t xml:space="preserve">berbasis </w:t>
            </w:r>
            <w:r>
              <w:rPr>
                <w:spacing w:val="-1"/>
                <w:sz w:val="24"/>
              </w:rPr>
              <w:t>komputerisasi</w:t>
            </w:r>
            <w:r>
              <w:rPr>
                <w:spacing w:val="-58"/>
                <w:sz w:val="24"/>
              </w:rPr>
              <w:t xml:space="preserve"> </w:t>
            </w:r>
            <w:r>
              <w:rPr>
                <w:sz w:val="24"/>
              </w:rPr>
              <w:t>memberikan kemudahan bagi</w:t>
            </w:r>
            <w:r>
              <w:rPr>
                <w:spacing w:val="-57"/>
                <w:sz w:val="24"/>
              </w:rPr>
              <w:t xml:space="preserve"> </w:t>
            </w:r>
            <w:r>
              <w:rPr>
                <w:sz w:val="24"/>
              </w:rPr>
              <w:t>prodi</w:t>
            </w:r>
            <w:r>
              <w:rPr>
                <w:spacing w:val="18"/>
                <w:sz w:val="24"/>
              </w:rPr>
              <w:t xml:space="preserve"> </w:t>
            </w:r>
            <w:r>
              <w:rPr>
                <w:sz w:val="24"/>
              </w:rPr>
              <w:t>SI</w:t>
            </w:r>
            <w:r w:rsidR="000A743E">
              <w:rPr>
                <w:sz w:val="24"/>
              </w:rPr>
              <w:fldChar w:fldCharType="begin" w:fldLock="1"/>
            </w:r>
            <w:r w:rsidR="008D08F8">
              <w:rPr>
                <w:sz w:val="24"/>
              </w:rPr>
              <w:instrText>ADDIN CSL_CITATION {"citationItems":[{"id":"ITEM-1","itemData":{"DOI":"10.51998/jsi.v10i2.419","ISSN":"2089-8711","abstract":"Intisari— Dalam Penilaian Karyawan Terbaik pada PT. Berkah Jaya Motor, ada beberapa faktor yang menjadi penilaian dan berdasarkan penilaian kinerja karyawan diperusahaan. Penilaian karyawan di PT. Berkah Jaya Motor masih mengalami kendala karena masih menggunakan sistem Penilaian dengan cara Perundingan. Demi efisiensi kerja maka pengambilan keputusan yang tepat sangat diperlukan. Dengan tujuan untuk membangun dan memberikan alternatif. Untuk Penilaian karyawan terbaik dengan menggunakan metode Simple Additive Weighting (SAW). dimana ada beberapa kriteria yang masing-masing memiliki bobot penilaian sehingga memberikan hasil penilaian karyawan yang akurat terhadap setiap kinerja karyawan terbaik. Hasil akhir diperoleh dari proses perhitungan, yaitu penjumlahan dari matriks ternormalisasi dengan bobot per kriteria yang menunjukan rangking pemilihan karyawan terbaik dari pertama hingga yang terakhir dari kriteria. Dari penilaian tersebutlah menjadi alternatif yang kemudian mendapat Karyawan Terbaik. Kata Kunci— Sistem Pendukung Keputusan, Karyawan Terbaik, Simple Additive Weighting Referensi : [1]  A. G. Anto, H. Mustafidah, and A. Suyadi, “Sistem Pendukung Keputusan Penilaian Kinerja Karyawan Menggunakan Metode SAW (Simple Additive Weighting) di Universitas Muhammadiyah Purwokerto,” JUITA, vol. 4, pp. 193–200, 2015, Accessed: Jun. 18, 2021.[Online]. Available: http://www.jurnalnasional.ump.ac.id/index.php/JUITA/article/view/876 [2]  A. T. Widiyanto and Y. Erliani, “Sistem Pendukung Keputusan Dalam Menentukan Karyawan Terbaik Pada PTt. Tembaga Mulia Semanan Dengan Metode Topsis,” 2016. [3]  I. Pratama, Sistem Informasi dan Implementasinya. 2019. [4]  D. I. Sabanayo, “Sistem Pendukung Keputusan Pemilihan Karyawan Terbaik Menggunakan Metode SAW Pada PT. Berkah Cahaya Muria Kudus,” 2015. [5]  T. Syahputra, M. Yetri, and S. D. Armaya, “Sistem Pengambilan Keputusan Dalam Menentukan Kualitas Pemasukan Pangan Segar Metode Smart,” JURTEKSI, vol. 04, no. 01, 2017, Accessed: Jun. 18, 2021. [Online]. Available: https://jurnal.stmikroyal.ac.id/index.php/jurteksi/article/view/19/18 [6]  I. Fahmi, Teori dan Teknik Pengambilan Keputusan Kualitatif dan Kuantitatif . 2016. [7]  S. Mallu, “Sistem Pendukung Keputusan Penentuan Karyawan Kontrak Menjadi Karyawan Tetap Menggunakan Metode TOPSIS,” JITTER, vol. 01, no. 02, 2015, Accessed: Jun. 18, 2021. [Online]. Available: http://journal.widyatama.ac.id/index.php/jitter/article/view/53 . 2021 [8] K. Safitri, F. Tinus Waruwu, and…","author":[{"dropping-particle":"","family":"Zumarniansyah","given":"Ainun","non-dropping-particle":"","parse-names":false,"suffix":""},{"dropping-particle":"","family":"Ardianto","given":"Rian","non-dropping-particle":"","parse-names":false,"suffix":""},{"dropping-particle":"","family":"Alkhalifi","given":"Yuris","non-dropping-particle":"","parse-names":false,"suffix":""},{"dropping-particle":"","family":"Nur Azizah","given":"Qudsiah","non-dropping-particle":"","parse-names":false,"suffix":""}],"container-title":"Jurnal Sistem Informasi","id":"ITEM-1","issue":"2","issued":{"date-parts":[["2021"]]},"page":"75-81","title":"Penerapan Sistem Pendukung Keputusan Penilaian Karyawan Terbaik Dengan Metode Simple Additive Weighting","type":"article-journal","volume":"10"},"uris":["http://www.mendeley.com/documents/?uuid=35b33ee0-a9a6-4dbc-829c-b639fcef3342"]}],"mendeley":{"formattedCitation":"[7]","plainTextFormattedCitation":"[7]","previouslyFormattedCitation":"[7]"},"properties":{"noteIndex":0},"schema":"https://github.com/citation-style-language/schema/raw/master/csl-citation.json"}</w:instrText>
            </w:r>
            <w:r w:rsidR="000A743E">
              <w:rPr>
                <w:sz w:val="24"/>
              </w:rPr>
              <w:fldChar w:fldCharType="separate"/>
            </w:r>
            <w:r w:rsidR="000A743E" w:rsidRPr="000A743E">
              <w:rPr>
                <w:noProof/>
                <w:sz w:val="24"/>
              </w:rPr>
              <w:t>[7]</w:t>
            </w:r>
            <w:r w:rsidR="000A743E">
              <w:rPr>
                <w:sz w:val="24"/>
              </w:rPr>
              <w:fldChar w:fldCharType="end"/>
            </w:r>
            <w:r>
              <w:rPr>
                <w:sz w:val="24"/>
              </w:rPr>
              <w:t>.</w:t>
            </w:r>
          </w:p>
        </w:tc>
      </w:tr>
    </w:tbl>
    <w:p w:rsidR="00B139FC" w:rsidRDefault="00B139FC" w:rsidP="00DF522C">
      <w:pPr>
        <w:pStyle w:val="Caption"/>
        <w:spacing w:before="240" w:after="0"/>
        <w:jc w:val="center"/>
      </w:pPr>
      <w:bookmarkStart w:id="15" w:name="_Toc184025226"/>
      <w:r w:rsidRPr="00897289">
        <w:rPr>
          <w:color w:val="auto"/>
          <w:sz w:val="24"/>
        </w:rPr>
        <w:lastRenderedPageBreak/>
        <w:t xml:space="preserve">Tabel 2. </w:t>
      </w:r>
      <w:r>
        <w:rPr>
          <w:color w:val="auto"/>
          <w:sz w:val="24"/>
        </w:rPr>
        <w:t>1</w:t>
      </w:r>
      <w:r w:rsidRPr="00897289">
        <w:rPr>
          <w:color w:val="auto"/>
          <w:sz w:val="24"/>
        </w:rPr>
        <w:t xml:space="preserve"> Jurnal Pembanding (Lanjutan)</w:t>
      </w:r>
      <w:bookmarkEnd w:id="15"/>
      <w:r w:rsidRPr="00897289">
        <w:rPr>
          <w:color w:val="auto"/>
          <w:sz w:val="24"/>
        </w:rPr>
        <w:br w:type="textWrapping" w:clear="all"/>
      </w:r>
    </w:p>
    <w:tbl>
      <w:tblPr>
        <w:tblStyle w:val="LightShading"/>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0"/>
        <w:gridCol w:w="1800"/>
        <w:gridCol w:w="2070"/>
        <w:gridCol w:w="3240"/>
      </w:tblGrid>
      <w:tr w:rsidR="00B139FC" w:rsidTr="00B05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rPr>
                <w:sz w:val="24"/>
                <w:szCs w:val="24"/>
              </w:rPr>
            </w:pPr>
            <w:r w:rsidRPr="004719C5">
              <w:rPr>
                <w:sz w:val="24"/>
                <w:szCs w:val="24"/>
              </w:rPr>
              <w:t>No</w:t>
            </w:r>
          </w:p>
        </w:tc>
        <w:tc>
          <w:tcPr>
            <w:tcW w:w="180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Peneliti</w:t>
            </w:r>
          </w:p>
        </w:tc>
        <w:tc>
          <w:tcPr>
            <w:tcW w:w="207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Judul</w:t>
            </w:r>
          </w:p>
        </w:tc>
        <w:tc>
          <w:tcPr>
            <w:tcW w:w="324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Hasil</w:t>
            </w:r>
          </w:p>
        </w:tc>
      </w:tr>
      <w:tr w:rsidR="00B139FC" w:rsidTr="00B0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left w:val="none" w:sz="0" w:space="0" w:color="auto"/>
              <w:right w:val="none" w:sz="0" w:space="0" w:color="auto"/>
            </w:tcBorders>
            <w:shd w:val="clear" w:color="auto" w:fill="FFFFFF" w:themeFill="background1"/>
          </w:tcPr>
          <w:p w:rsidR="00B139FC" w:rsidRPr="00C22FD5" w:rsidRDefault="00B139FC" w:rsidP="00B05C13">
            <w:pPr>
              <w:spacing w:line="480" w:lineRule="auto"/>
              <w:rPr>
                <w:b w:val="0"/>
                <w:sz w:val="24"/>
                <w:szCs w:val="24"/>
              </w:rPr>
            </w:pPr>
            <w:r>
              <w:rPr>
                <w:b w:val="0"/>
                <w:sz w:val="24"/>
                <w:szCs w:val="24"/>
              </w:rPr>
              <w:t xml:space="preserve">3. </w:t>
            </w:r>
          </w:p>
        </w:tc>
        <w:tc>
          <w:tcPr>
            <w:tcW w:w="1800" w:type="dxa"/>
            <w:tcBorders>
              <w:left w:val="none" w:sz="0" w:space="0" w:color="auto"/>
              <w:right w:val="none" w:sz="0" w:space="0" w:color="auto"/>
            </w:tcBorders>
            <w:shd w:val="clear" w:color="auto" w:fill="FFFFFF" w:themeFill="background1"/>
          </w:tcPr>
          <w:p w:rsidR="00B139FC" w:rsidRPr="00C22FD5" w:rsidRDefault="000903D4" w:rsidP="00B05C13">
            <w:pPr>
              <w:spacing w:line="480" w:lineRule="auto"/>
              <w:cnfStyle w:val="000000100000" w:firstRow="0" w:lastRow="0" w:firstColumn="0" w:lastColumn="0" w:oddVBand="0" w:evenVBand="0" w:oddHBand="1" w:evenHBand="0" w:firstRowFirstColumn="0" w:firstRowLastColumn="0" w:lastRowFirstColumn="0" w:lastRowLastColumn="0"/>
              <w:rPr>
                <w:sz w:val="24"/>
                <w:szCs w:val="24"/>
              </w:rPr>
            </w:pPr>
            <w:r w:rsidRPr="000903D4">
              <w:rPr>
                <w:sz w:val="24"/>
              </w:rPr>
              <w:t>Ridw</w:t>
            </w:r>
            <w:r>
              <w:rPr>
                <w:sz w:val="24"/>
              </w:rPr>
              <w:t>an Putra Mugiadi, Oman Rusmana (2021)</w:t>
            </w:r>
          </w:p>
        </w:tc>
        <w:tc>
          <w:tcPr>
            <w:tcW w:w="2070" w:type="dxa"/>
            <w:tcBorders>
              <w:left w:val="none" w:sz="0" w:space="0" w:color="auto"/>
              <w:right w:val="none" w:sz="0" w:space="0" w:color="auto"/>
            </w:tcBorders>
            <w:shd w:val="clear" w:color="auto" w:fill="FFFFFF" w:themeFill="background1"/>
          </w:tcPr>
          <w:p w:rsidR="000903D4" w:rsidRPr="000903D4" w:rsidRDefault="000903D4" w:rsidP="000903D4">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Bibliometrik Analisis: </w:t>
            </w:r>
            <w:r w:rsidRPr="000903D4">
              <w:rPr>
                <w:sz w:val="24"/>
                <w:szCs w:val="24"/>
              </w:rPr>
              <w:t>Dinamika dan Tren Penelitian Pada</w:t>
            </w:r>
          </w:p>
          <w:p w:rsidR="00B139FC" w:rsidRPr="00634AE1" w:rsidRDefault="000903D4" w:rsidP="000903D4">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0903D4">
              <w:rPr>
                <w:sz w:val="24"/>
                <w:szCs w:val="24"/>
              </w:rPr>
              <w:t>Penelitian tentang Koperasi</w:t>
            </w:r>
          </w:p>
        </w:tc>
        <w:tc>
          <w:tcPr>
            <w:tcW w:w="3240" w:type="dxa"/>
            <w:tcBorders>
              <w:left w:val="none" w:sz="0" w:space="0" w:color="auto"/>
              <w:right w:val="none" w:sz="0" w:space="0" w:color="auto"/>
            </w:tcBorders>
            <w:shd w:val="clear" w:color="auto" w:fill="FFFFFF" w:themeFill="background1"/>
          </w:tcPr>
          <w:p w:rsidR="00B139FC" w:rsidRPr="000903D4" w:rsidRDefault="000903D4" w:rsidP="000903D4">
            <w:pPr>
              <w:spacing w:line="480" w:lineRule="auto"/>
              <w:jc w:val="both"/>
              <w:cnfStyle w:val="000000100000" w:firstRow="0" w:lastRow="0" w:firstColumn="0" w:lastColumn="0" w:oddVBand="0" w:evenVBand="0" w:oddHBand="1" w:evenHBand="0" w:firstRowFirstColumn="0" w:firstRowLastColumn="0" w:lastRowFirstColumn="0" w:lastRowLastColumn="0"/>
              <w:rPr>
                <w:sz w:val="24"/>
              </w:rPr>
            </w:pPr>
            <w:r w:rsidRPr="000903D4">
              <w:rPr>
                <w:sz w:val="24"/>
              </w:rPr>
              <w:t>Analisis bibliometrik memberikan gambaran k</w:t>
            </w:r>
            <w:r>
              <w:rPr>
                <w:sz w:val="24"/>
              </w:rPr>
              <w:t xml:space="preserve">uantitatif tentang dinamika dan </w:t>
            </w:r>
            <w:r w:rsidRPr="000903D4">
              <w:rPr>
                <w:sz w:val="24"/>
              </w:rPr>
              <w:t>perkembangan suatu bidang penelitian, serta membantu dalam m</w:t>
            </w:r>
            <w:r>
              <w:rPr>
                <w:sz w:val="24"/>
              </w:rPr>
              <w:t xml:space="preserve">engidentifikasi tren, pola, dan </w:t>
            </w:r>
            <w:r w:rsidRPr="000903D4">
              <w:rPr>
                <w:sz w:val="24"/>
              </w:rPr>
              <w:t>karakteristik utama dari publikasi ilmiah</w:t>
            </w:r>
            <w:r w:rsidR="008D08F8">
              <w:rPr>
                <w:sz w:val="24"/>
              </w:rPr>
              <w:fldChar w:fldCharType="begin" w:fldLock="1"/>
            </w:r>
            <w:r w:rsidR="008D08F8">
              <w:rPr>
                <w:sz w:val="24"/>
              </w:rPr>
              <w:instrText>ADDIN CSL_CITATION {"citationItems":[{"id":"ITEM-1","itemData":{"author":[{"dropping-particle":"","family":"Ekonomi","given":"Fakultas","non-dropping-particle":"","parse-names":false,"suffix":""},{"dropping-particle":"","family":"Soedirman","given":"Universitas Jenderal","non-dropping-particle":"","parse-names":false,"suffix":""}],"id":"ITEM-1","issue":"5","issued":{"date-parts":[["2024"]]},"page":"730-742","title":"Bibliometrik Analisis : Dinamika dan Tren Penelitian Pada Penelitian tentang Koperasi","type":"article-journal","volume":"3"},"uris":["http://www.mendeley.com/documents/?uuid=bfe91785-481f-4696-ac22-aa2c766cab18"]}],"mendeley":{"formattedCitation":"[8]","plainTextFormattedCitation":"[8]","previouslyFormattedCitation":"[8]"},"properties":{"noteIndex":0},"schema":"https://github.com/citation-style-language/schema/raw/master/csl-citation.json"}</w:instrText>
            </w:r>
            <w:r w:rsidR="008D08F8">
              <w:rPr>
                <w:sz w:val="24"/>
              </w:rPr>
              <w:fldChar w:fldCharType="separate"/>
            </w:r>
            <w:r w:rsidR="008D08F8" w:rsidRPr="008D08F8">
              <w:rPr>
                <w:noProof/>
                <w:sz w:val="24"/>
              </w:rPr>
              <w:t>[8]</w:t>
            </w:r>
            <w:r w:rsidR="008D08F8">
              <w:rPr>
                <w:sz w:val="24"/>
              </w:rPr>
              <w:fldChar w:fldCharType="end"/>
            </w:r>
            <w:r w:rsidRPr="000903D4">
              <w:rPr>
                <w:sz w:val="24"/>
              </w:rPr>
              <w:t>.</w:t>
            </w:r>
          </w:p>
        </w:tc>
      </w:tr>
      <w:tr w:rsidR="00B139FC" w:rsidTr="00B05C1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B139FC" w:rsidRPr="00C22FD5" w:rsidRDefault="00B139FC" w:rsidP="00B05C13">
            <w:pPr>
              <w:spacing w:line="480" w:lineRule="auto"/>
              <w:rPr>
                <w:b w:val="0"/>
                <w:sz w:val="24"/>
                <w:szCs w:val="24"/>
              </w:rPr>
            </w:pPr>
            <w:r>
              <w:rPr>
                <w:b w:val="0"/>
                <w:sz w:val="24"/>
                <w:szCs w:val="24"/>
              </w:rPr>
              <w:t xml:space="preserve">4. </w:t>
            </w:r>
          </w:p>
        </w:tc>
        <w:tc>
          <w:tcPr>
            <w:tcW w:w="1800" w:type="dxa"/>
            <w:shd w:val="clear" w:color="auto" w:fill="FFFFFF" w:themeFill="background1"/>
          </w:tcPr>
          <w:p w:rsidR="00892DE4" w:rsidRDefault="00892DE4" w:rsidP="00892DE4">
            <w:pPr>
              <w:spacing w:line="480" w:lineRule="auto"/>
              <w:outlineLvl w:val="1"/>
              <w:cnfStyle w:val="000000000000" w:firstRow="0" w:lastRow="0" w:firstColumn="0" w:lastColumn="0" w:oddVBand="0" w:evenVBand="0" w:oddHBand="0" w:evenHBand="0" w:firstRowFirstColumn="0" w:firstRowLastColumn="0" w:lastRowFirstColumn="0" w:lastRowLastColumn="0"/>
            </w:pPr>
            <w:bookmarkStart w:id="16" w:name="_Toc198558645"/>
            <w:bookmarkStart w:id="17" w:name="_Toc198816387"/>
            <w:bookmarkStart w:id="18" w:name="_Toc198816631"/>
            <w:r>
              <w:rPr>
                <w:lang w:val="en-US"/>
              </w:rPr>
              <w:t>J</w:t>
            </w:r>
            <w:r>
              <w:t>aka Tirta Samudra, Puji Sari Ramadhan</w:t>
            </w:r>
            <w:bookmarkEnd w:id="16"/>
            <w:bookmarkEnd w:id="17"/>
            <w:bookmarkEnd w:id="18"/>
          </w:p>
          <w:p w:rsidR="00B139FC" w:rsidRPr="00C22FD5" w:rsidRDefault="00A56EFC" w:rsidP="00892DE4">
            <w:pPr>
              <w:spacing w:line="480" w:lineRule="auto"/>
              <w:outlineLvl w:val="1"/>
              <w:cnfStyle w:val="000000000000" w:firstRow="0" w:lastRow="0" w:firstColumn="0" w:lastColumn="0" w:oddVBand="0" w:evenVBand="0" w:oddHBand="0" w:evenHBand="0" w:firstRowFirstColumn="0" w:firstRowLastColumn="0" w:lastRowFirstColumn="0" w:lastRowLastColumn="0"/>
              <w:rPr>
                <w:bCs/>
                <w:sz w:val="24"/>
                <w:szCs w:val="24"/>
              </w:rPr>
            </w:pPr>
            <w:bookmarkStart w:id="19" w:name="_Toc198558646"/>
            <w:bookmarkStart w:id="20" w:name="_Toc198816388"/>
            <w:bookmarkStart w:id="21" w:name="_Toc198816632"/>
            <w:r>
              <w:t>(2022)</w:t>
            </w:r>
            <w:bookmarkEnd w:id="19"/>
            <w:bookmarkEnd w:id="20"/>
            <w:bookmarkEnd w:id="21"/>
          </w:p>
        </w:tc>
        <w:tc>
          <w:tcPr>
            <w:tcW w:w="2070" w:type="dxa"/>
            <w:shd w:val="clear" w:color="auto" w:fill="FFFFFF" w:themeFill="background1"/>
          </w:tcPr>
          <w:p w:rsidR="00B139FC" w:rsidRPr="00634AE1" w:rsidRDefault="00892DE4" w:rsidP="00892DE4">
            <w:pPr>
              <w:pStyle w:val="TableParagraph"/>
              <w:tabs>
                <w:tab w:val="left" w:pos="1677"/>
              </w:tabs>
              <w:spacing w:line="480" w:lineRule="auto"/>
              <w:ind w:left="0" w:right="93"/>
              <w:jc w:val="both"/>
              <w:cnfStyle w:val="000000000000" w:firstRow="0" w:lastRow="0" w:firstColumn="0" w:lastColumn="0" w:oddVBand="0" w:evenVBand="0" w:oddHBand="0" w:evenHBand="0" w:firstRowFirstColumn="0" w:firstRowLastColumn="0" w:lastRowFirstColumn="0" w:lastRowLastColumn="0"/>
              <w:rPr>
                <w:sz w:val="24"/>
              </w:rPr>
            </w:pPr>
            <w:r>
              <w:t>Sistem Pendukung Keputusan Mencari Pelaksana Program Kerja Terbaik Menggunakan Metode MOORA</w:t>
            </w:r>
          </w:p>
        </w:tc>
        <w:tc>
          <w:tcPr>
            <w:tcW w:w="3240" w:type="dxa"/>
            <w:shd w:val="clear" w:color="auto" w:fill="FFFFFF" w:themeFill="background1"/>
          </w:tcPr>
          <w:p w:rsidR="00B139FC" w:rsidRPr="008B68D0" w:rsidRDefault="00892DE4" w:rsidP="008B68D0">
            <w:pPr>
              <w:spacing w:line="360" w:lineRule="auto"/>
              <w:jc w:val="both"/>
              <w:cnfStyle w:val="000000000000" w:firstRow="0" w:lastRow="0" w:firstColumn="0" w:lastColumn="0" w:oddVBand="0" w:evenVBand="0" w:oddHBand="0" w:evenHBand="0" w:firstRowFirstColumn="0" w:firstRowLastColumn="0" w:lastRowFirstColumn="0" w:lastRowLastColumn="0"/>
              <w:rPr>
                <w:sz w:val="24"/>
              </w:rPr>
            </w:pPr>
            <w:r>
              <w:rPr>
                <w:sz w:val="24"/>
                <w:lang w:val="en-US"/>
              </w:rPr>
              <w:t>Artikel ini membahas tentang penentuan</w:t>
            </w:r>
            <w:r w:rsidR="002E4B18">
              <w:rPr>
                <w:sz w:val="24"/>
                <w:lang w:val="en-US"/>
              </w:rPr>
              <w:t xml:space="preserve"> </w:t>
            </w:r>
            <w:r w:rsidRPr="00892DE4">
              <w:rPr>
                <w:sz w:val="24"/>
              </w:rPr>
              <w:t xml:space="preserve">pelaksanaan program kerja dari instansi P2KB&amp;P3A dapat diterapkan pada metode MOORA yang menjadi data diambil sebanyak 62 data program kerja dari 22 kecamatan deli serdang. Dengan pelaksana program kerja Rapat-rapat Koordinasi dan Konsultasi Ke Luar dan </w:t>
            </w:r>
            <w:r>
              <w:rPr>
                <w:sz w:val="24"/>
                <w:lang w:val="en-US"/>
              </w:rPr>
              <w:t>d</w:t>
            </w:r>
            <w:r w:rsidRPr="00892DE4">
              <w:rPr>
                <w:sz w:val="24"/>
              </w:rPr>
              <w:t xml:space="preserve">alam </w:t>
            </w:r>
            <w:r>
              <w:rPr>
                <w:sz w:val="24"/>
                <w:lang w:val="en-US"/>
              </w:rPr>
              <w:t>d</w:t>
            </w:r>
            <w:r w:rsidRPr="00892DE4">
              <w:rPr>
                <w:sz w:val="24"/>
              </w:rPr>
              <w:t xml:space="preserve">aerah mendapatkan nilai tertinggi serta pada perangkingan terakhit didapatkan pada program kerja Pelatihan  </w:t>
            </w:r>
            <w:r>
              <w:t xml:space="preserve"> </w:t>
            </w:r>
            <w:r w:rsidR="008D08F8">
              <w:rPr>
                <w:sz w:val="24"/>
              </w:rPr>
              <w:fldChar w:fldCharType="begin" w:fldLock="1"/>
            </w:r>
            <w:r w:rsidR="008D08F8">
              <w:rPr>
                <w:sz w:val="24"/>
              </w:rPr>
              <w:instrText>ADDIN CSL_CITATION {"citationItems":[{"id":"ITEM-1","itemData":{"DOI":"10.53513/jis.v21i1.4765","ISSN":"1978-6603","abstract":"Untuk meningkatkan mutu dan kuantitas dari instansi P2KB&amp;P3A kabupaten deli serdang dirancang dalam struktur program kerja yang dilaksanakan untuk desa binaan agar terlaksana kemakmuran desa serta kepada masyarakat.Dalam hal ini untuk sebuah instansi yang berlangsung kaitannya dengan pemerintah dirancangla dari masalah yang terkait untuk menentukan kelayakan pada program kerja yang dibuat selama 1 tahun guna mencari program kerja yang terbaik dimana untuk dipertahankan, diubah program kerja struktur rancangannya atau juga di hapuskan karna tidak memiliki ekstensi yang mendukung bagi kualitas dan kuantitas untuk desa serta masyarakatnya, maka akan dirancang suatu sistem pendukung keputusan yang berbasis aplikasi website yang mengapdosi penggunaan metode multi-objective optimization on the basis of ratio analysis (MOORA) pada instansi P2KB&amp;P3A.Dari hasil perhitungan, instansi dalam penyeleksi dan menentukan dari hasil program kerja yang dibuat untuk 1 tahun sebagai aspek kinerjanya. Dengan metode MOORA dapat membantu serta mempermudah dalam analisa dan menentukan setiap program kerja dari 22 kecamatan se-deli serdang pada kasus di instansi P2KB&amp;P3A kabupaten deli serdang tersebut.","author":[{"dropping-particle":"","family":"Samudra","given":"Jaka Tirta","non-dropping-particle":"","parse-names":false,"suffix":""},{"dropping-particle":"","family":"Ramadhan","given":"Puji Sari","non-dropping-particle":"","parse-names":false,"suffix":""}],"container-title":"Jurnal SAINTIKOM (Jurnal Sains Manajemen Informatika dan Komputer)","id":"ITEM-1","issue":"1","issued":{"date-parts":[["2022"]]},"page":"10","title":"Sistem Pendukung Keputusan Mencari Pelaksana Program Kerja Terbaik Menggunakan Metode MOORA","type":"article-journal","volume":"21"},"uris":["http://www.mendeley.com/documents/?uuid=c2400617-9393-4877-bd57-4b20b659a908"]}],"mendeley":{"formattedCitation":"[9]","plainTextFormattedCitation":"[9]","previouslyFormattedCitation":"[9]"},"properties":{"noteIndex":0},"schema":"https://github.com/citation-style-language/schema/raw/master/csl-citation.json"}</w:instrText>
            </w:r>
            <w:r w:rsidR="008D08F8">
              <w:rPr>
                <w:sz w:val="24"/>
              </w:rPr>
              <w:fldChar w:fldCharType="separate"/>
            </w:r>
            <w:r w:rsidR="008D08F8" w:rsidRPr="008D08F8">
              <w:rPr>
                <w:noProof/>
                <w:sz w:val="24"/>
              </w:rPr>
              <w:t>[9]</w:t>
            </w:r>
            <w:r w:rsidR="008D08F8">
              <w:rPr>
                <w:sz w:val="24"/>
              </w:rPr>
              <w:fldChar w:fldCharType="end"/>
            </w:r>
            <w:r w:rsidR="008B68D0" w:rsidRPr="008B68D0">
              <w:rPr>
                <w:sz w:val="24"/>
              </w:rPr>
              <w:t>.</w:t>
            </w:r>
          </w:p>
        </w:tc>
      </w:tr>
    </w:tbl>
    <w:p w:rsidR="00B139FC" w:rsidRDefault="00B139FC" w:rsidP="00B139FC">
      <w:pPr>
        <w:spacing w:line="242" w:lineRule="auto"/>
        <w:jc w:val="both"/>
        <w:rPr>
          <w:sz w:val="24"/>
        </w:rPr>
        <w:sectPr w:rsidR="00B139FC" w:rsidSect="002F290E">
          <w:headerReference w:type="even" r:id="rId8"/>
          <w:headerReference w:type="default" r:id="rId9"/>
          <w:headerReference w:type="first" r:id="rId10"/>
          <w:type w:val="nextColumn"/>
          <w:pgSz w:w="11900" w:h="16820"/>
          <w:pgMar w:top="1872" w:right="432" w:bottom="1872" w:left="2016" w:header="720" w:footer="720" w:gutter="0"/>
          <w:pgNumType w:start="7"/>
          <w:cols w:space="720"/>
          <w:titlePg/>
          <w:docGrid w:linePitch="299"/>
        </w:sectPr>
      </w:pPr>
    </w:p>
    <w:p w:rsidR="00B139FC" w:rsidRPr="00897289" w:rsidRDefault="00B139FC" w:rsidP="00B139FC">
      <w:pPr>
        <w:pStyle w:val="Caption"/>
        <w:jc w:val="center"/>
        <w:rPr>
          <w:color w:val="auto"/>
          <w:sz w:val="24"/>
        </w:rPr>
      </w:pPr>
      <w:bookmarkStart w:id="22" w:name="_Toc184025227"/>
      <w:r w:rsidRPr="00897289">
        <w:rPr>
          <w:color w:val="auto"/>
          <w:sz w:val="24"/>
        </w:rPr>
        <w:lastRenderedPageBreak/>
        <w:t xml:space="preserve">Tabel 2. </w:t>
      </w:r>
      <w:r>
        <w:rPr>
          <w:color w:val="auto"/>
          <w:sz w:val="24"/>
        </w:rPr>
        <w:t>1</w:t>
      </w:r>
      <w:r w:rsidRPr="00897289">
        <w:rPr>
          <w:color w:val="auto"/>
          <w:sz w:val="24"/>
        </w:rPr>
        <w:t xml:space="preserve"> Jurnal Pembanding (Lanjutan)</w:t>
      </w:r>
      <w:bookmarkEnd w:id="22"/>
    </w:p>
    <w:tbl>
      <w:tblPr>
        <w:tblStyle w:val="LightShading"/>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0"/>
        <w:gridCol w:w="1843"/>
        <w:gridCol w:w="2109"/>
        <w:gridCol w:w="3240"/>
      </w:tblGrid>
      <w:tr w:rsidR="00B139FC" w:rsidTr="00B05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rPr>
                <w:sz w:val="24"/>
                <w:szCs w:val="24"/>
              </w:rPr>
            </w:pPr>
            <w:r w:rsidRPr="004719C5">
              <w:rPr>
                <w:sz w:val="24"/>
                <w:szCs w:val="24"/>
              </w:rPr>
              <w:t>No</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Peneliti</w:t>
            </w:r>
          </w:p>
        </w:tc>
        <w:tc>
          <w:tcPr>
            <w:tcW w:w="2027"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Judul</w:t>
            </w:r>
          </w:p>
        </w:tc>
        <w:tc>
          <w:tcPr>
            <w:tcW w:w="324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Hasil</w:t>
            </w:r>
          </w:p>
        </w:tc>
      </w:tr>
      <w:tr w:rsidR="00B139FC" w:rsidTr="00B0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left w:val="none" w:sz="0" w:space="0" w:color="auto"/>
              <w:right w:val="none" w:sz="0" w:space="0" w:color="auto"/>
            </w:tcBorders>
            <w:shd w:val="clear" w:color="auto" w:fill="FFFFFF" w:themeFill="background1"/>
          </w:tcPr>
          <w:p w:rsidR="00B139FC" w:rsidRPr="00C22FD5" w:rsidRDefault="00B139FC" w:rsidP="00B05C13">
            <w:pPr>
              <w:spacing w:line="480" w:lineRule="auto"/>
              <w:rPr>
                <w:b w:val="0"/>
                <w:sz w:val="24"/>
                <w:szCs w:val="24"/>
              </w:rPr>
            </w:pPr>
            <w:r>
              <w:rPr>
                <w:b w:val="0"/>
                <w:sz w:val="24"/>
                <w:szCs w:val="24"/>
              </w:rPr>
              <w:t>5.</w:t>
            </w:r>
          </w:p>
        </w:tc>
        <w:tc>
          <w:tcPr>
            <w:tcW w:w="1843" w:type="dxa"/>
            <w:tcBorders>
              <w:left w:val="none" w:sz="0" w:space="0" w:color="auto"/>
              <w:right w:val="none" w:sz="0" w:space="0" w:color="auto"/>
            </w:tcBorders>
            <w:shd w:val="clear" w:color="auto" w:fill="FFFFFF" w:themeFill="background1"/>
          </w:tcPr>
          <w:p w:rsidR="00B139FC" w:rsidRPr="0015169D" w:rsidRDefault="008D08F8" w:rsidP="00B05C13">
            <w:pPr>
              <w:spacing w:line="480" w:lineRule="auto"/>
              <w:cnfStyle w:val="000000100000" w:firstRow="0" w:lastRow="0" w:firstColumn="0" w:lastColumn="0" w:oddVBand="0" w:evenVBand="0" w:oddHBand="1" w:evenHBand="0" w:firstRowFirstColumn="0" w:firstRowLastColumn="0" w:lastRowFirstColumn="0" w:lastRowLastColumn="0"/>
              <w:rPr>
                <w:b/>
                <w:sz w:val="24"/>
                <w:szCs w:val="24"/>
              </w:rPr>
            </w:pPr>
            <w:r>
              <w:rPr>
                <w:sz w:val="24"/>
                <w:lang w:val="en-US"/>
              </w:rPr>
              <w:t>S</w:t>
            </w:r>
            <w:r w:rsidR="00121AA5" w:rsidRPr="00121AA5">
              <w:rPr>
                <w:sz w:val="24"/>
              </w:rPr>
              <w:t>ri Wardan</w:t>
            </w:r>
            <w:r w:rsidR="00121AA5">
              <w:rPr>
                <w:sz w:val="24"/>
              </w:rPr>
              <w:t>i, Syahrul Ramadhan, Solikhun (2019)</w:t>
            </w:r>
          </w:p>
        </w:tc>
        <w:tc>
          <w:tcPr>
            <w:tcW w:w="2027" w:type="dxa"/>
            <w:tcBorders>
              <w:left w:val="none" w:sz="0" w:space="0" w:color="auto"/>
              <w:right w:val="none" w:sz="0" w:space="0" w:color="auto"/>
            </w:tcBorders>
            <w:shd w:val="clear" w:color="auto" w:fill="FFFFFF" w:themeFill="background1"/>
          </w:tcPr>
          <w:p w:rsidR="00121AA5" w:rsidRPr="00121AA5" w:rsidRDefault="00121AA5" w:rsidP="00121AA5">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121AA5">
              <w:rPr>
                <w:sz w:val="24"/>
                <w:szCs w:val="24"/>
              </w:rPr>
              <w:t>Analisis Sistem Pendukung Keputusan Menggunakan</w:t>
            </w:r>
          </w:p>
          <w:p w:rsidR="00121AA5" w:rsidRPr="00121AA5" w:rsidRDefault="00121AA5" w:rsidP="00121AA5">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121AA5">
              <w:rPr>
                <w:sz w:val="24"/>
                <w:szCs w:val="24"/>
              </w:rPr>
              <w:t>Metode MOORA Untuk Merekomendasikan Alat</w:t>
            </w:r>
          </w:p>
          <w:p w:rsidR="00B139FC" w:rsidRPr="00634AE1" w:rsidRDefault="00121AA5" w:rsidP="00121AA5">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121AA5">
              <w:rPr>
                <w:sz w:val="24"/>
                <w:szCs w:val="24"/>
              </w:rPr>
              <w:t>Perekam Suara</w:t>
            </w:r>
          </w:p>
        </w:tc>
        <w:tc>
          <w:tcPr>
            <w:tcW w:w="3240" w:type="dxa"/>
            <w:tcBorders>
              <w:left w:val="none" w:sz="0" w:space="0" w:color="auto"/>
              <w:right w:val="none" w:sz="0" w:space="0" w:color="auto"/>
            </w:tcBorders>
            <w:shd w:val="clear" w:color="auto" w:fill="FFFFFF" w:themeFill="background1"/>
          </w:tcPr>
          <w:p w:rsidR="00121AA5" w:rsidRPr="00121AA5" w:rsidRDefault="00121AA5" w:rsidP="00121AA5">
            <w:pPr>
              <w:pStyle w:val="TableParagraph"/>
              <w:tabs>
                <w:tab w:val="left" w:pos="1710"/>
              </w:tabs>
              <w:spacing w:line="360" w:lineRule="auto"/>
              <w:ind w:left="104" w:right="95"/>
              <w:jc w:val="both"/>
              <w:cnfStyle w:val="000000100000" w:firstRow="0" w:lastRow="0" w:firstColumn="0" w:lastColumn="0" w:oddVBand="0" w:evenVBand="0" w:oddHBand="1" w:evenHBand="0" w:firstRowFirstColumn="0" w:firstRowLastColumn="0" w:lastRowFirstColumn="0" w:lastRowLastColumn="0"/>
              <w:rPr>
                <w:sz w:val="24"/>
              </w:rPr>
            </w:pPr>
            <w:r w:rsidRPr="00121AA5">
              <w:rPr>
                <w:sz w:val="24"/>
              </w:rPr>
              <w:t>Metode MOORA dapat di gunakan untuk menghasilkan rekomendasi pemilihan alat perekam suara dari</w:t>
            </w:r>
          </w:p>
          <w:p w:rsidR="00121AA5" w:rsidRPr="00121AA5" w:rsidRDefault="00121AA5" w:rsidP="00121AA5">
            <w:pPr>
              <w:pStyle w:val="TableParagraph"/>
              <w:tabs>
                <w:tab w:val="left" w:pos="1710"/>
              </w:tabs>
              <w:spacing w:line="360" w:lineRule="auto"/>
              <w:ind w:left="104" w:right="95"/>
              <w:jc w:val="both"/>
              <w:cnfStyle w:val="000000100000" w:firstRow="0" w:lastRow="0" w:firstColumn="0" w:lastColumn="0" w:oddVBand="0" w:evenVBand="0" w:oddHBand="1" w:evenHBand="0" w:firstRowFirstColumn="0" w:firstRowLastColumn="0" w:lastRowFirstColumn="0" w:lastRowLastColumn="0"/>
              <w:rPr>
                <w:sz w:val="24"/>
              </w:rPr>
            </w:pPr>
            <w:r w:rsidRPr="00121AA5">
              <w:rPr>
                <w:sz w:val="24"/>
              </w:rPr>
              <w:t>beberapa kriteria pengambilan keputusan. Rekomendasi peringkat alat perekam suara yang di hasilkan</w:t>
            </w:r>
          </w:p>
          <w:p w:rsidR="00B139FC" w:rsidRDefault="00121AA5" w:rsidP="00121AA5">
            <w:pPr>
              <w:pStyle w:val="TableParagraph"/>
              <w:tabs>
                <w:tab w:val="left" w:pos="1710"/>
              </w:tabs>
              <w:spacing w:line="360" w:lineRule="auto"/>
              <w:ind w:left="104" w:right="95"/>
              <w:jc w:val="both"/>
              <w:cnfStyle w:val="000000100000" w:firstRow="0" w:lastRow="0" w:firstColumn="0" w:lastColumn="0" w:oddVBand="0" w:evenVBand="0" w:oddHBand="1" w:evenHBand="0" w:firstRowFirstColumn="0" w:firstRowLastColumn="0" w:lastRowFirstColumn="0" w:lastRowLastColumn="0"/>
              <w:rPr>
                <w:sz w:val="24"/>
              </w:rPr>
            </w:pPr>
            <w:r w:rsidRPr="00121AA5">
              <w:rPr>
                <w:sz w:val="24"/>
              </w:rPr>
              <w:t>metode MOORA merupakan alat perekam suara dengan kualitas tinggi</w:t>
            </w:r>
            <w:r w:rsidR="008D08F8">
              <w:rPr>
                <w:sz w:val="24"/>
              </w:rPr>
              <w:fldChar w:fldCharType="begin" w:fldLock="1"/>
            </w:r>
            <w:r w:rsidR="008D08F8">
              <w:rPr>
                <w:sz w:val="24"/>
              </w:rPr>
              <w:instrText>ADDIN CSL_CITATION {"citationItems":[{"id":"ITEM-1","itemData":{"author":[{"dropping-particle":"","family":"Wardani","given":"Sri","non-dropping-particle":"","parse-names":false,"suffix":""},{"dropping-particle":"","family":"Ramadhan","given":"Syahrul","non-dropping-particle":"","parse-names":false,"suffix":""}],"id":"ITEM-1","issue":"1","issued":{"date-parts":[["2019"]]},"page":"1-9","title":"Analisis Sistem Pendukung Keputusan Menggunakan Metode MOORA Untuk Merekomendasikan Alat Perekam Suara","type":"article-journal","volume":"2"},"uris":["http://www.mendeley.com/documents/?uuid=2d102e73-bbbd-4dab-a950-162c54865cec"]}],"mendeley":{"formattedCitation":"[10]","plainTextFormattedCitation":"[10]","previouslyFormattedCitation":"[10]"},"properties":{"noteIndex":0},"schema":"https://github.com/citation-style-language/schema/raw/master/csl-citation.json"}</w:instrText>
            </w:r>
            <w:r w:rsidR="008D08F8">
              <w:rPr>
                <w:sz w:val="24"/>
              </w:rPr>
              <w:fldChar w:fldCharType="separate"/>
            </w:r>
            <w:r w:rsidR="008D08F8" w:rsidRPr="008D08F8">
              <w:rPr>
                <w:noProof/>
                <w:sz w:val="24"/>
              </w:rPr>
              <w:t>[10]</w:t>
            </w:r>
            <w:r w:rsidR="008D08F8">
              <w:rPr>
                <w:sz w:val="24"/>
              </w:rPr>
              <w:fldChar w:fldCharType="end"/>
            </w:r>
            <w:r>
              <w:rPr>
                <w:sz w:val="24"/>
              </w:rPr>
              <w:t>.</w:t>
            </w:r>
          </w:p>
        </w:tc>
      </w:tr>
      <w:tr w:rsidR="00B139FC" w:rsidTr="00B05C1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B139FC" w:rsidRPr="00C22FD5" w:rsidRDefault="00B139FC" w:rsidP="00B05C13">
            <w:pPr>
              <w:spacing w:line="480" w:lineRule="auto"/>
              <w:rPr>
                <w:b w:val="0"/>
                <w:sz w:val="24"/>
                <w:szCs w:val="24"/>
              </w:rPr>
            </w:pPr>
            <w:r>
              <w:rPr>
                <w:b w:val="0"/>
                <w:sz w:val="24"/>
                <w:szCs w:val="24"/>
              </w:rPr>
              <w:t xml:space="preserve">6. </w:t>
            </w:r>
          </w:p>
        </w:tc>
        <w:tc>
          <w:tcPr>
            <w:tcW w:w="1843" w:type="dxa"/>
            <w:shd w:val="clear" w:color="auto" w:fill="FFFFFF" w:themeFill="background1"/>
          </w:tcPr>
          <w:p w:rsidR="00B139FC" w:rsidRPr="00C22FD5" w:rsidRDefault="00A264C0" w:rsidP="00B05C13">
            <w:pPr>
              <w:spacing w:line="480" w:lineRule="auto"/>
              <w:outlineLvl w:val="1"/>
              <w:cnfStyle w:val="000000000000" w:firstRow="0" w:lastRow="0" w:firstColumn="0" w:lastColumn="0" w:oddVBand="0" w:evenVBand="0" w:oddHBand="0" w:evenHBand="0" w:firstRowFirstColumn="0" w:firstRowLastColumn="0" w:lastRowFirstColumn="0" w:lastRowLastColumn="0"/>
              <w:rPr>
                <w:bCs/>
                <w:sz w:val="24"/>
                <w:szCs w:val="24"/>
              </w:rPr>
            </w:pPr>
            <w:bookmarkStart w:id="23" w:name="_Toc184023884"/>
            <w:bookmarkStart w:id="24" w:name="_Toc184024030"/>
            <w:bookmarkStart w:id="25" w:name="_Toc184504211"/>
            <w:bookmarkStart w:id="26" w:name="_Toc198558647"/>
            <w:bookmarkStart w:id="27" w:name="_Toc198816389"/>
            <w:bookmarkStart w:id="28" w:name="_Toc198816633"/>
            <w:r w:rsidRPr="00A264C0">
              <w:rPr>
                <w:sz w:val="24"/>
              </w:rPr>
              <w:t xml:space="preserve">Rizal Furqan Ramadhan </w:t>
            </w:r>
            <w:r>
              <w:rPr>
                <w:sz w:val="24"/>
              </w:rPr>
              <w:t>(2023</w:t>
            </w:r>
            <w:r w:rsidR="00B139FC">
              <w:rPr>
                <w:sz w:val="24"/>
              </w:rPr>
              <w:t>)</w:t>
            </w:r>
            <w:bookmarkEnd w:id="23"/>
            <w:bookmarkEnd w:id="24"/>
            <w:bookmarkEnd w:id="25"/>
            <w:bookmarkEnd w:id="26"/>
            <w:bookmarkEnd w:id="27"/>
            <w:bookmarkEnd w:id="28"/>
          </w:p>
        </w:tc>
        <w:tc>
          <w:tcPr>
            <w:tcW w:w="2027" w:type="dxa"/>
            <w:shd w:val="clear" w:color="auto" w:fill="FFFFFF" w:themeFill="background1"/>
          </w:tcPr>
          <w:p w:rsidR="00A264C0" w:rsidRPr="00A264C0" w:rsidRDefault="00A264C0" w:rsidP="00A264C0">
            <w:pPr>
              <w:pStyle w:val="TableParagraph"/>
              <w:tabs>
                <w:tab w:val="left" w:pos="1677"/>
              </w:tabs>
              <w:spacing w:line="360" w:lineRule="auto"/>
              <w:ind w:left="0" w:right="93"/>
              <w:jc w:val="both"/>
              <w:cnfStyle w:val="000000000000" w:firstRow="0" w:lastRow="0" w:firstColumn="0" w:lastColumn="0" w:oddVBand="0" w:evenVBand="0" w:oddHBand="0" w:evenHBand="0" w:firstRowFirstColumn="0" w:firstRowLastColumn="0" w:lastRowFirstColumn="0" w:lastRowLastColumn="0"/>
              <w:rPr>
                <w:sz w:val="24"/>
              </w:rPr>
            </w:pPr>
            <w:r w:rsidRPr="00A264C0">
              <w:rPr>
                <w:sz w:val="24"/>
              </w:rPr>
              <w:t>Implementasi dan Analisis Metode MOORA dan SMART pada pemilihan</w:t>
            </w:r>
          </w:p>
          <w:p w:rsidR="00B139FC" w:rsidRPr="005A76DF" w:rsidRDefault="00A264C0" w:rsidP="00A264C0">
            <w:pPr>
              <w:pStyle w:val="TableParagraph"/>
              <w:tabs>
                <w:tab w:val="left" w:pos="1677"/>
              </w:tabs>
              <w:spacing w:line="360" w:lineRule="auto"/>
              <w:ind w:left="0" w:right="93"/>
              <w:jc w:val="both"/>
              <w:cnfStyle w:val="000000000000" w:firstRow="0" w:lastRow="0" w:firstColumn="0" w:lastColumn="0" w:oddVBand="0" w:evenVBand="0" w:oddHBand="0" w:evenHBand="0" w:firstRowFirstColumn="0" w:firstRowLastColumn="0" w:lastRowFirstColumn="0" w:lastRowLastColumn="0"/>
              <w:rPr>
                <w:sz w:val="24"/>
              </w:rPr>
            </w:pPr>
            <w:r w:rsidRPr="00A264C0">
              <w:rPr>
                <w:sz w:val="24"/>
              </w:rPr>
              <w:t>Platform Jual Beli Online menggunakan Decision Support System</w:t>
            </w:r>
            <w:r>
              <w:rPr>
                <w:sz w:val="24"/>
              </w:rPr>
              <w:t>.</w:t>
            </w:r>
          </w:p>
        </w:tc>
        <w:tc>
          <w:tcPr>
            <w:tcW w:w="3240" w:type="dxa"/>
            <w:shd w:val="clear" w:color="auto" w:fill="FFFFFF" w:themeFill="background1"/>
          </w:tcPr>
          <w:p w:rsidR="00A264C0" w:rsidRPr="00A264C0" w:rsidRDefault="00A264C0" w:rsidP="00A264C0">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264C0">
              <w:rPr>
                <w:sz w:val="24"/>
                <w:szCs w:val="24"/>
              </w:rPr>
              <w:t>Metode MOORA</w:t>
            </w:r>
          </w:p>
          <w:p w:rsidR="00A264C0" w:rsidRPr="00A264C0" w:rsidRDefault="00A264C0" w:rsidP="00A264C0">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264C0">
              <w:rPr>
                <w:sz w:val="24"/>
                <w:szCs w:val="24"/>
              </w:rPr>
              <w:t>memiliki tingkat selektifitas yang cukup baik</w:t>
            </w:r>
          </w:p>
          <w:p w:rsidR="00A264C0" w:rsidRPr="00A264C0" w:rsidRDefault="00A264C0" w:rsidP="00A264C0">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264C0">
              <w:rPr>
                <w:sz w:val="24"/>
                <w:szCs w:val="24"/>
              </w:rPr>
              <w:t>karena dapat menentukan tujuan dari kriteria yang</w:t>
            </w:r>
          </w:p>
          <w:p w:rsidR="00B139FC" w:rsidRPr="00F61698" w:rsidRDefault="00A264C0" w:rsidP="00A264C0">
            <w:pPr>
              <w:spacing w:line="48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A264C0">
              <w:rPr>
                <w:sz w:val="24"/>
                <w:szCs w:val="24"/>
              </w:rPr>
              <w:t>bertentangan</w:t>
            </w:r>
            <w:r w:rsidR="008D08F8">
              <w:rPr>
                <w:sz w:val="24"/>
                <w:szCs w:val="24"/>
              </w:rPr>
              <w:fldChar w:fldCharType="begin" w:fldLock="1"/>
            </w:r>
            <w:r w:rsidR="008D08F8">
              <w:rPr>
                <w:sz w:val="24"/>
                <w:szCs w:val="24"/>
              </w:rPr>
              <w:instrText>ADDIN CSL_CITATION {"citationItems":[{"id":"ITEM-1","itemData":{"DOI":"10.34010/komputika.v12i1.9300","ISSN":"2252-9039","abstract":"Online buying and selling transactions have become a necessity and routine for generation Z in the era of technology 4.0. This phenomenon is an effect caused by the existence of the internet. The internet innovates for software developers to create communication applications without meeting face-to-face. Due to the rapid development of the internet, many online buying and selling platforms have emerged and are used by online shopping activists, especially generation Z. Of course, the various trading platforms have differences in appearance and usability. So it is necessary to research selecting the ideal platform using the Decision Support System as the data processing system. While the methods used are the MOORA and SMART methods, the two approaches will analyze the differences in the calculation results and the advantages of each technique. The results of the MOORA method are inversely proportional to the SMART method, but the difference is only that the difference in the final scores is not that great. Hence, the two approaches are ideal for a Decision Support System.","author":[{"dropping-particle":"","family":"Ramadhan","given":"Rizal Furqan","non-dropping-particle":"","parse-names":false,"suffix":""}],"container-title":"Komputika : Jurnal Sistem Komputer","id":"ITEM-1","issue":"1","issued":{"date-parts":[["2023"]]},"page":"63-71","title":"Implementasi dan Analisis Metode MOORA dan SMART pada Pemilihan Platform Jual Beli Online menggunakan Decision Support System","type":"article-journal","volume":"12"},"uris":["http://www.mendeley.com/documents/?uuid=ce445801-9e7f-45ed-9d3e-5287b0409af0"]}],"mendeley":{"formattedCitation":"[11]","plainTextFormattedCitation":"[11]","previouslyFormattedCitation":"[11]"},"properties":{"noteIndex":0},"schema":"https://github.com/citation-style-language/schema/raw/master/csl-citation.json"}</w:instrText>
            </w:r>
            <w:r w:rsidR="008D08F8">
              <w:rPr>
                <w:sz w:val="24"/>
                <w:szCs w:val="24"/>
              </w:rPr>
              <w:fldChar w:fldCharType="separate"/>
            </w:r>
            <w:r w:rsidR="008D08F8" w:rsidRPr="008D08F8">
              <w:rPr>
                <w:noProof/>
                <w:sz w:val="24"/>
                <w:szCs w:val="24"/>
              </w:rPr>
              <w:t>[11]</w:t>
            </w:r>
            <w:r w:rsidR="008D08F8">
              <w:rPr>
                <w:sz w:val="24"/>
                <w:szCs w:val="24"/>
              </w:rPr>
              <w:fldChar w:fldCharType="end"/>
            </w:r>
            <w:r w:rsidRPr="00A264C0">
              <w:rPr>
                <w:sz w:val="24"/>
                <w:szCs w:val="24"/>
              </w:rPr>
              <w:t>.</w:t>
            </w:r>
          </w:p>
        </w:tc>
      </w:tr>
    </w:tbl>
    <w:p w:rsidR="00B139FC" w:rsidRDefault="00B139FC" w:rsidP="00B139FC">
      <w:pPr>
        <w:rPr>
          <w:sz w:val="2"/>
          <w:szCs w:val="2"/>
        </w:rPr>
        <w:sectPr w:rsidR="00B139FC" w:rsidSect="003A2977">
          <w:type w:val="nextColumn"/>
          <w:pgSz w:w="11900" w:h="16820"/>
          <w:pgMar w:top="1872" w:right="432" w:bottom="1872" w:left="2016" w:header="720" w:footer="720" w:gutter="0"/>
          <w:cols w:space="720"/>
        </w:sectPr>
      </w:pPr>
      <w:r>
        <w:rPr>
          <w:sz w:val="2"/>
          <w:szCs w:val="2"/>
        </w:rPr>
        <w:t>bbbbbbbb</w:t>
      </w:r>
    </w:p>
    <w:p w:rsidR="00B139FC" w:rsidRDefault="00B139FC" w:rsidP="00B139FC">
      <w:pPr>
        <w:pStyle w:val="Caption"/>
        <w:jc w:val="center"/>
      </w:pPr>
      <w:bookmarkStart w:id="29" w:name="_Toc184023885"/>
      <w:bookmarkStart w:id="30" w:name="_Toc184024031"/>
      <w:r w:rsidRPr="00897289">
        <w:rPr>
          <w:color w:val="auto"/>
          <w:sz w:val="24"/>
        </w:rPr>
        <w:lastRenderedPageBreak/>
        <w:t>Tabel 2.1 Jurnal Pembanding (Lanjutan)</w:t>
      </w:r>
      <w:bookmarkEnd w:id="29"/>
      <w:bookmarkEnd w:id="30"/>
    </w:p>
    <w:tbl>
      <w:tblPr>
        <w:tblStyle w:val="LightShading"/>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0"/>
        <w:gridCol w:w="1890"/>
        <w:gridCol w:w="2070"/>
        <w:gridCol w:w="3150"/>
      </w:tblGrid>
      <w:tr w:rsidR="00B139FC" w:rsidTr="00B05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rPr>
                <w:sz w:val="24"/>
                <w:szCs w:val="24"/>
              </w:rPr>
            </w:pPr>
            <w:r w:rsidRPr="004719C5">
              <w:rPr>
                <w:sz w:val="24"/>
                <w:szCs w:val="24"/>
              </w:rPr>
              <w:t>No</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Peneliti</w:t>
            </w:r>
          </w:p>
        </w:tc>
        <w:tc>
          <w:tcPr>
            <w:tcW w:w="207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Judul</w:t>
            </w:r>
          </w:p>
        </w:tc>
        <w:tc>
          <w:tcPr>
            <w:tcW w:w="315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Hasil</w:t>
            </w:r>
          </w:p>
        </w:tc>
      </w:tr>
      <w:tr w:rsidR="00B139FC" w:rsidTr="00B0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left w:val="none" w:sz="0" w:space="0" w:color="auto"/>
              <w:right w:val="none" w:sz="0" w:space="0" w:color="auto"/>
            </w:tcBorders>
            <w:shd w:val="clear" w:color="auto" w:fill="FFFFFF" w:themeFill="background1"/>
          </w:tcPr>
          <w:p w:rsidR="00B139FC" w:rsidRPr="00C22FD5" w:rsidRDefault="00B139FC" w:rsidP="00B05C13">
            <w:pPr>
              <w:spacing w:line="480" w:lineRule="auto"/>
              <w:rPr>
                <w:b w:val="0"/>
                <w:sz w:val="24"/>
                <w:szCs w:val="24"/>
              </w:rPr>
            </w:pPr>
            <w:r>
              <w:rPr>
                <w:b w:val="0"/>
                <w:sz w:val="24"/>
                <w:szCs w:val="24"/>
              </w:rPr>
              <w:t>7.</w:t>
            </w:r>
          </w:p>
        </w:tc>
        <w:tc>
          <w:tcPr>
            <w:tcW w:w="1890" w:type="dxa"/>
            <w:tcBorders>
              <w:left w:val="none" w:sz="0" w:space="0" w:color="auto"/>
              <w:right w:val="none" w:sz="0" w:space="0" w:color="auto"/>
            </w:tcBorders>
            <w:shd w:val="clear" w:color="auto" w:fill="FFFFFF" w:themeFill="background1"/>
          </w:tcPr>
          <w:p w:rsidR="00B139FC" w:rsidRPr="00C22FD5" w:rsidRDefault="00A264C0" w:rsidP="00B05C13">
            <w:pPr>
              <w:spacing w:line="480" w:lineRule="auto"/>
              <w:cnfStyle w:val="000000100000" w:firstRow="0" w:lastRow="0" w:firstColumn="0" w:lastColumn="0" w:oddVBand="0" w:evenVBand="0" w:oddHBand="1" w:evenHBand="0" w:firstRowFirstColumn="0" w:firstRowLastColumn="0" w:lastRowFirstColumn="0" w:lastRowLastColumn="0"/>
              <w:rPr>
                <w:sz w:val="24"/>
                <w:szCs w:val="24"/>
              </w:rPr>
            </w:pPr>
            <w:r w:rsidRPr="00A264C0">
              <w:rPr>
                <w:sz w:val="24"/>
              </w:rPr>
              <w:t>Haf</w:t>
            </w:r>
            <w:r w:rsidR="004C3FB5">
              <w:rPr>
                <w:sz w:val="24"/>
              </w:rPr>
              <w:t>nidar Hafnidar, Camelia Bakker</w:t>
            </w:r>
            <w:r w:rsidR="00B139FC">
              <w:rPr>
                <w:sz w:val="24"/>
              </w:rPr>
              <w:t xml:space="preserve"> (2023)</w:t>
            </w:r>
          </w:p>
        </w:tc>
        <w:tc>
          <w:tcPr>
            <w:tcW w:w="2070" w:type="dxa"/>
            <w:tcBorders>
              <w:left w:val="none" w:sz="0" w:space="0" w:color="auto"/>
              <w:right w:val="none" w:sz="0" w:space="0" w:color="auto"/>
            </w:tcBorders>
            <w:shd w:val="clear" w:color="auto" w:fill="FFFFFF" w:themeFill="background1"/>
          </w:tcPr>
          <w:p w:rsidR="004C3FB5" w:rsidRPr="004C3FB5" w:rsidRDefault="004C3FB5" w:rsidP="004C3FB5">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4C3FB5">
              <w:rPr>
                <w:sz w:val="24"/>
                <w:szCs w:val="24"/>
              </w:rPr>
              <w:t>Analisis Bibliometrik tentang Perkembangan Metode dan</w:t>
            </w:r>
          </w:p>
          <w:p w:rsidR="00B139FC" w:rsidRPr="00634AE1" w:rsidRDefault="004C3FB5" w:rsidP="004C3FB5">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4C3FB5">
              <w:rPr>
                <w:sz w:val="24"/>
                <w:szCs w:val="24"/>
              </w:rPr>
              <w:t>Pendekatan dalam Konseling Keluarga: Sebuah Tinjauan Literatur</w:t>
            </w:r>
            <w:r>
              <w:rPr>
                <w:sz w:val="24"/>
                <w:szCs w:val="24"/>
              </w:rPr>
              <w:t>.</w:t>
            </w:r>
          </w:p>
        </w:tc>
        <w:tc>
          <w:tcPr>
            <w:tcW w:w="3150" w:type="dxa"/>
            <w:tcBorders>
              <w:left w:val="none" w:sz="0" w:space="0" w:color="auto"/>
              <w:right w:val="none" w:sz="0" w:space="0" w:color="auto"/>
            </w:tcBorders>
            <w:shd w:val="clear" w:color="auto" w:fill="FFFFFF" w:themeFill="background1"/>
          </w:tcPr>
          <w:p w:rsidR="00B139FC" w:rsidRDefault="005E534A" w:rsidP="005E534A">
            <w:pPr>
              <w:pStyle w:val="TableParagraph"/>
              <w:tabs>
                <w:tab w:val="left" w:pos="1710"/>
              </w:tabs>
              <w:spacing w:line="360" w:lineRule="auto"/>
              <w:ind w:left="0" w:right="95"/>
              <w:jc w:val="both"/>
              <w:cnfStyle w:val="000000100000" w:firstRow="0" w:lastRow="0" w:firstColumn="0" w:lastColumn="0" w:oddVBand="0" w:evenVBand="0" w:oddHBand="1" w:evenHBand="0" w:firstRowFirstColumn="0" w:firstRowLastColumn="0" w:lastRowFirstColumn="0" w:lastRowLastColumn="0"/>
              <w:rPr>
                <w:sz w:val="24"/>
              </w:rPr>
            </w:pPr>
            <w:r w:rsidRPr="005E534A">
              <w:rPr>
                <w:sz w:val="24"/>
              </w:rPr>
              <w:t>Untuk mengeksplorasi perkembangan metode dan pendekatan dalam konseling keluarga</w:t>
            </w:r>
            <w:r>
              <w:rPr>
                <w:sz w:val="24"/>
              </w:rPr>
              <w:t xml:space="preserve"> </w:t>
            </w:r>
            <w:r w:rsidRPr="005E534A">
              <w:rPr>
                <w:sz w:val="24"/>
              </w:rPr>
              <w:t>secara komprehensif, analisis bibliometrik dipilih sebagai metode</w:t>
            </w:r>
            <w:r>
              <w:rPr>
                <w:sz w:val="24"/>
              </w:rPr>
              <w:t xml:space="preserve"> penelitian utama. Bibliometrik </w:t>
            </w:r>
            <w:r w:rsidRPr="005E534A">
              <w:rPr>
                <w:sz w:val="24"/>
              </w:rPr>
              <w:t>adalah pendekatan penelitian kuantitatif yang melibatkan analisis sta</w:t>
            </w:r>
            <w:r>
              <w:rPr>
                <w:sz w:val="24"/>
              </w:rPr>
              <w:t xml:space="preserve">tistik dari pola, hubungan, dan </w:t>
            </w:r>
            <w:r w:rsidRPr="005E534A">
              <w:rPr>
                <w:sz w:val="24"/>
              </w:rPr>
              <w:t>tren dalam sebuah literatur</w:t>
            </w:r>
            <w:r w:rsidR="008D08F8">
              <w:rPr>
                <w:sz w:val="24"/>
              </w:rPr>
              <w:fldChar w:fldCharType="begin" w:fldLock="1"/>
            </w:r>
            <w:r w:rsidR="008D08F8">
              <w:rPr>
                <w:sz w:val="24"/>
              </w:rPr>
              <w:instrText>ADDIN CSL_CITATION {"citationItems":[{"id":"ITEM-1","itemData":{"DOI":"10.58812/jpkws.v1i05.866","abstract":"Analisis bibliometrik ini menyelidiki perkembangan metode dan pendekatan dalam konseling keluarga, dengan menggunakan pemeriksaan yang komprehensif terhadap kata kunci dalam literatur yang ada. Penelitian ini mengeksplorasi kemunculan istilah-istilah tertentu yang paling banyak dan paling sedikit, menyoroti tema-tema yang berulang dan penekanan yang berkembang dalam penelitian dan praktik konseling keluarga. Temuan-temuannya mengungkapkan sebuah bidang yang ditandai dengan pendekatan terapeutik yang beragam, fokus yang berkelanjutan pada dinamika perkawinan, dan pengakuan yang semakin besar terhadap persinggungan antara dinamika keluarga dan konteks pendidikan. Kompetensi budaya, inklusivitas, dan pertimbangan etika muncul sebagai pertimbangan utama, yang mencerminkan komitmen untuk menyediakan layanan konseling keluarga yang efektif dan sensitif. Implikasi untuk praktisi, pendidik, dan peneliti dibahas, dengan menekankan pentingnya untuk tetap selaras dengan dinamika keluarga yang terus berkembang dan merangkul intervensi yang inovatif. Analisis ini memberikan kontribusi pada pemahaman yang bernuansa tentang prioritas dan tantangan saat ini dalam konseling keluarga, memandu penelitian dan pengembangan praktik di masa depan.","author":[{"dropping-particle":"","family":"Hafnidar","given":"Hafnidar","non-dropping-particle":"","parse-names":false,"suffix":""},{"dropping-particle":"","family":"Bakker","given":"Camelia","non-dropping-particle":"","parse-names":false,"suffix":""}],"container-title":"Jurnal Psikologi dan Konseling West Science","id":"ITEM-1","issue":"05","issued":{"date-parts":[["2023"]]},"page":"261-272","title":"Analisis Bibliometrik tentang Perkembangan Metode dan Pendekatan dalam Konseling Keluarga: Sebuah Tinjauan Literatur","type":"article-journal","volume":"1"},"uris":["http://www.mendeley.com/documents/?uuid=639503ff-1ff8-4ca0-a2df-e3f66be61321"]}],"mendeley":{"formattedCitation":"[12]","plainTextFormattedCitation":"[12]","previouslyFormattedCitation":"[12]"},"properties":{"noteIndex":0},"schema":"https://github.com/citation-style-language/schema/raw/master/csl-citation.json"}</w:instrText>
            </w:r>
            <w:r w:rsidR="008D08F8">
              <w:rPr>
                <w:sz w:val="24"/>
              </w:rPr>
              <w:fldChar w:fldCharType="separate"/>
            </w:r>
            <w:r w:rsidR="008D08F8" w:rsidRPr="008D08F8">
              <w:rPr>
                <w:noProof/>
                <w:sz w:val="24"/>
              </w:rPr>
              <w:t>[12]</w:t>
            </w:r>
            <w:r w:rsidR="008D08F8">
              <w:rPr>
                <w:sz w:val="24"/>
              </w:rPr>
              <w:fldChar w:fldCharType="end"/>
            </w:r>
            <w:r w:rsidRPr="005E534A">
              <w:rPr>
                <w:sz w:val="24"/>
              </w:rPr>
              <w:t>.</w:t>
            </w:r>
          </w:p>
        </w:tc>
      </w:tr>
      <w:tr w:rsidR="00B139FC" w:rsidTr="00B05C1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B139FC" w:rsidRPr="00C22FD5" w:rsidRDefault="00B139FC" w:rsidP="00B05C13">
            <w:pPr>
              <w:spacing w:line="480" w:lineRule="auto"/>
              <w:rPr>
                <w:b w:val="0"/>
                <w:sz w:val="24"/>
                <w:szCs w:val="24"/>
              </w:rPr>
            </w:pPr>
            <w:r>
              <w:rPr>
                <w:b w:val="0"/>
                <w:sz w:val="24"/>
                <w:szCs w:val="24"/>
              </w:rPr>
              <w:t xml:space="preserve">8. </w:t>
            </w:r>
          </w:p>
        </w:tc>
        <w:tc>
          <w:tcPr>
            <w:tcW w:w="1890" w:type="dxa"/>
            <w:shd w:val="clear" w:color="auto" w:fill="FFFFFF" w:themeFill="background1"/>
          </w:tcPr>
          <w:p w:rsidR="00B139FC" w:rsidRPr="00C22FD5" w:rsidRDefault="005E534A" w:rsidP="00B05C13">
            <w:pPr>
              <w:spacing w:line="480" w:lineRule="auto"/>
              <w:outlineLvl w:val="1"/>
              <w:cnfStyle w:val="000000000000" w:firstRow="0" w:lastRow="0" w:firstColumn="0" w:lastColumn="0" w:oddVBand="0" w:evenVBand="0" w:oddHBand="0" w:evenHBand="0" w:firstRowFirstColumn="0" w:firstRowLastColumn="0" w:lastRowFirstColumn="0" w:lastRowLastColumn="0"/>
              <w:rPr>
                <w:bCs/>
                <w:sz w:val="24"/>
                <w:szCs w:val="24"/>
              </w:rPr>
            </w:pPr>
            <w:bookmarkStart w:id="31" w:name="_Toc184023886"/>
            <w:bookmarkStart w:id="32" w:name="_Toc184024032"/>
            <w:bookmarkStart w:id="33" w:name="_Toc184504212"/>
            <w:bookmarkStart w:id="34" w:name="_Toc198558648"/>
            <w:bookmarkStart w:id="35" w:name="_Toc198816390"/>
            <w:bookmarkStart w:id="36" w:name="_Toc198816634"/>
            <w:r w:rsidRPr="005E534A">
              <w:rPr>
                <w:sz w:val="24"/>
              </w:rPr>
              <w:t>Ririn Erli</w:t>
            </w:r>
            <w:r>
              <w:rPr>
                <w:sz w:val="24"/>
              </w:rPr>
              <w:t>na, I Gusti Ayu Vidya Astuti</w:t>
            </w:r>
            <w:r w:rsidRPr="005E534A">
              <w:rPr>
                <w:sz w:val="24"/>
              </w:rPr>
              <w:t>, Natasya Veron</w:t>
            </w:r>
            <w:r>
              <w:rPr>
                <w:sz w:val="24"/>
              </w:rPr>
              <w:t>ica Azzahra, Rheananda Alika (2024</w:t>
            </w:r>
            <w:r w:rsidR="00B139FC">
              <w:rPr>
                <w:sz w:val="24"/>
              </w:rPr>
              <w:t>)</w:t>
            </w:r>
            <w:bookmarkEnd w:id="31"/>
            <w:bookmarkEnd w:id="32"/>
            <w:bookmarkEnd w:id="33"/>
            <w:bookmarkEnd w:id="34"/>
            <w:bookmarkEnd w:id="35"/>
            <w:bookmarkEnd w:id="36"/>
          </w:p>
        </w:tc>
        <w:tc>
          <w:tcPr>
            <w:tcW w:w="2070" w:type="dxa"/>
            <w:shd w:val="clear" w:color="auto" w:fill="FFFFFF" w:themeFill="background1"/>
          </w:tcPr>
          <w:p w:rsidR="005E534A" w:rsidRPr="00ED625B" w:rsidRDefault="00ED625B" w:rsidP="00ED625B">
            <w:pPr>
              <w:pStyle w:val="TableParagraph"/>
              <w:spacing w:line="480" w:lineRule="auto"/>
              <w:ind w:left="0"/>
              <w:jc w:val="both"/>
              <w:cnfStyle w:val="000000000000" w:firstRow="0" w:lastRow="0" w:firstColumn="0" w:lastColumn="0" w:oddVBand="0" w:evenVBand="0" w:oddHBand="0" w:evenHBand="0" w:firstRowFirstColumn="0" w:firstRowLastColumn="0" w:lastRowFirstColumn="0" w:lastRowLastColumn="0"/>
              <w:rPr>
                <w:sz w:val="24"/>
              </w:rPr>
            </w:pPr>
            <w:r w:rsidRPr="00ED625B">
              <w:rPr>
                <w:sz w:val="24"/>
              </w:rPr>
              <w:t>Analisis Bibliometrik Metode Decision Tree Menggunakan</w:t>
            </w:r>
          </w:p>
          <w:p w:rsidR="00B139FC" w:rsidRPr="005A76DF" w:rsidRDefault="00ED625B" w:rsidP="00ED625B">
            <w:pPr>
              <w:pStyle w:val="TableParagraph"/>
              <w:tabs>
                <w:tab w:val="left" w:pos="1336"/>
              </w:tabs>
              <w:spacing w:line="480" w:lineRule="auto"/>
              <w:ind w:left="0"/>
              <w:jc w:val="both"/>
              <w:cnfStyle w:val="000000000000" w:firstRow="0" w:lastRow="0" w:firstColumn="0" w:lastColumn="0" w:oddVBand="0" w:evenVBand="0" w:oddHBand="0" w:evenHBand="0" w:firstRowFirstColumn="0" w:firstRowLastColumn="0" w:lastRowFirstColumn="0" w:lastRowLastColumn="0"/>
              <w:rPr>
                <w:sz w:val="24"/>
              </w:rPr>
            </w:pPr>
            <w:r w:rsidRPr="00ED625B">
              <w:rPr>
                <w:sz w:val="24"/>
              </w:rPr>
              <w:t>Vosviewer</w:t>
            </w:r>
          </w:p>
        </w:tc>
        <w:tc>
          <w:tcPr>
            <w:tcW w:w="3150" w:type="dxa"/>
            <w:shd w:val="clear" w:color="auto" w:fill="FFFFFF" w:themeFill="background1"/>
          </w:tcPr>
          <w:p w:rsidR="00B139FC" w:rsidRPr="00ED625B" w:rsidRDefault="00ED625B" w:rsidP="00ED625B">
            <w:pPr>
              <w:spacing w:line="480" w:lineRule="auto"/>
              <w:jc w:val="both"/>
              <w:cnfStyle w:val="000000000000" w:firstRow="0" w:lastRow="0" w:firstColumn="0" w:lastColumn="0" w:oddVBand="0" w:evenVBand="0" w:oddHBand="0" w:evenHBand="0" w:firstRowFirstColumn="0" w:firstRowLastColumn="0" w:lastRowFirstColumn="0" w:lastRowLastColumn="0"/>
              <w:rPr>
                <w:sz w:val="24"/>
              </w:rPr>
            </w:pPr>
            <w:r w:rsidRPr="00ED625B">
              <w:rPr>
                <w:sz w:val="24"/>
              </w:rPr>
              <w:t>Analisis bibliometrik membantu para peneliti yang ingin men</w:t>
            </w:r>
            <w:r>
              <w:rPr>
                <w:sz w:val="24"/>
              </w:rPr>
              <w:t xml:space="preserve">ganalisis tren publikasi karena </w:t>
            </w:r>
            <w:r w:rsidRPr="00ED625B">
              <w:rPr>
                <w:sz w:val="24"/>
              </w:rPr>
              <w:t>dapat digunakan untuk mengevaluasi hasil penelitian dalam ber</w:t>
            </w:r>
            <w:r>
              <w:rPr>
                <w:sz w:val="24"/>
              </w:rPr>
              <w:t>bagai bidang studi</w:t>
            </w:r>
            <w:r w:rsidR="008D08F8">
              <w:rPr>
                <w:sz w:val="24"/>
              </w:rPr>
              <w:fldChar w:fldCharType="begin" w:fldLock="1"/>
            </w:r>
            <w:r w:rsidR="008D08F8">
              <w:rPr>
                <w:sz w:val="24"/>
              </w:rPr>
              <w:instrText>ADDIN CSL_CITATION {"citationItems":[{"id":"ITEM-1","itemData":{"abstract":"Penelitian ini mengkaji perkembangan penelitian di bidang pengambilan keputusan dengan menggunakan metode pohon keputusan. Penelitian ini bertujuan untuk mengetahui: (1) perkembangan jumlah publikasi artikel mengenai topik penggunaan metode pohon keputusan (decision tree) dari tahun 2018 sampai tahun 2023; (2) jurnal inti publikasi internasional menurut metode pohon keputusan; (3) peta perkembangan publikasi artikel penelitian pohon keputusan. Pengumpulan data dilakukan dengan pencarian Google Scholar menggunakan pohon keputusan sebagai kata kunci yang terdapat pada judul artikel, abstrak, dan kata kunci selama periode 2018-2023. Data terkait jumlah terbitan per tahun berupa jurnal/artikel dengan topik pohon keputusan dianalisis dengan menggunakan software excel. Lalu pada VOSviewer data akan diolah menjadi bentuk jaringan pemetaan dari kata kunci “decision tree” dan tren perkembangan publikasi artikel dengan topik penggunaan metode decision tree. Hasil kajian menunjukkan perkembangan dan pertumbuhan yang teridentifikasi pada Google Scholar mencapai hasil tertinggi dari tahun 2018 hingga 2023 yaitu pada tahun 2018 yang mencapai 298 edisi (30%) dan publikasi internasional terbanyak yang diterbitkan dalam jurnal IEE adalah 28 artikel.","author":[{"dropping-particle":"","family":"Erlina","given":"Ririn","non-dropping-particle":"","parse-names":false,"suffix":""},{"dropping-particle":"","family":"Astuti","given":"I Gusti Ayu Vidya","non-dropping-particle":"","parse-names":false,"suffix":""},{"dropping-particle":"","family":"Azzahra","given":"Natasya Veronica","non-dropping-particle":"","parse-names":false,"suffix":""},{"dropping-particle":"","family":"Alika","given":"Rheananda","non-dropping-particle":"","parse-names":false,"suffix":""}],"container-title":"Neraca : Jurnal Ekonomi, Manajemen dan Akuntansi","id":"ITEM-1","issue":"2","issued":{"date-parts":[["2024"]]},"page":"578","title":"Analisis Bibliometrik Metode Decision Tree Menggunakan Vosviewer","type":"article-journal","volume":"2"},"uris":["http://www.mendeley.com/documents/?uuid=cecea01a-d895-473d-b418-a739460c07f8"]}],"mendeley":{"formattedCitation":"[13]","plainTextFormattedCitation":"[13]","previouslyFormattedCitation":"[13]"},"properties":{"noteIndex":0},"schema":"https://github.com/citation-style-language/schema/raw/master/csl-citation.json"}</w:instrText>
            </w:r>
            <w:r w:rsidR="008D08F8">
              <w:rPr>
                <w:sz w:val="24"/>
              </w:rPr>
              <w:fldChar w:fldCharType="separate"/>
            </w:r>
            <w:r w:rsidR="008D08F8" w:rsidRPr="008D08F8">
              <w:rPr>
                <w:noProof/>
                <w:sz w:val="24"/>
              </w:rPr>
              <w:t>[13]</w:t>
            </w:r>
            <w:r w:rsidR="008D08F8">
              <w:rPr>
                <w:sz w:val="24"/>
              </w:rPr>
              <w:fldChar w:fldCharType="end"/>
            </w:r>
            <w:r w:rsidRPr="00ED625B">
              <w:rPr>
                <w:sz w:val="24"/>
              </w:rPr>
              <w:t>.</w:t>
            </w:r>
          </w:p>
        </w:tc>
      </w:tr>
    </w:tbl>
    <w:p w:rsidR="00B139FC" w:rsidRDefault="00B139FC" w:rsidP="00B139FC">
      <w:pPr>
        <w:rPr>
          <w:sz w:val="2"/>
          <w:szCs w:val="2"/>
        </w:rPr>
        <w:sectPr w:rsidR="00B139FC" w:rsidSect="003A2977">
          <w:type w:val="nextColumn"/>
          <w:pgSz w:w="11900" w:h="16820"/>
          <w:pgMar w:top="1872" w:right="432" w:bottom="1872" w:left="2016" w:header="720" w:footer="720" w:gutter="0"/>
          <w:cols w:space="720"/>
        </w:sectPr>
      </w:pPr>
    </w:p>
    <w:p w:rsidR="00B139FC" w:rsidRDefault="00B139FC" w:rsidP="00B139FC">
      <w:pPr>
        <w:pStyle w:val="Caption"/>
        <w:jc w:val="center"/>
      </w:pPr>
      <w:bookmarkStart w:id="37" w:name="_Toc184025228"/>
      <w:r w:rsidRPr="00897289">
        <w:rPr>
          <w:color w:val="auto"/>
          <w:sz w:val="24"/>
        </w:rPr>
        <w:lastRenderedPageBreak/>
        <w:t xml:space="preserve">Tabel 2. </w:t>
      </w:r>
      <w:r>
        <w:rPr>
          <w:color w:val="auto"/>
          <w:sz w:val="24"/>
        </w:rPr>
        <w:t>1</w:t>
      </w:r>
      <w:r w:rsidRPr="00897289">
        <w:rPr>
          <w:color w:val="auto"/>
          <w:sz w:val="24"/>
        </w:rPr>
        <w:t xml:space="preserve"> Jurnal Pembanding (Lanjutan)</w:t>
      </w:r>
      <w:bookmarkEnd w:id="37"/>
    </w:p>
    <w:tbl>
      <w:tblPr>
        <w:tblStyle w:val="LightShading"/>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0"/>
        <w:gridCol w:w="1890"/>
        <w:gridCol w:w="2070"/>
        <w:gridCol w:w="3150"/>
      </w:tblGrid>
      <w:tr w:rsidR="00B139FC" w:rsidTr="00B05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rPr>
                <w:sz w:val="24"/>
                <w:szCs w:val="24"/>
              </w:rPr>
            </w:pPr>
            <w:r w:rsidRPr="004719C5">
              <w:rPr>
                <w:sz w:val="24"/>
                <w:szCs w:val="24"/>
              </w:rPr>
              <w:t>No</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Peneliti</w:t>
            </w:r>
          </w:p>
        </w:tc>
        <w:tc>
          <w:tcPr>
            <w:tcW w:w="207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Judul</w:t>
            </w:r>
          </w:p>
        </w:tc>
        <w:tc>
          <w:tcPr>
            <w:tcW w:w="3150" w:type="dxa"/>
            <w:tcBorders>
              <w:top w:val="none" w:sz="0" w:space="0" w:color="auto"/>
              <w:left w:val="none" w:sz="0" w:space="0" w:color="auto"/>
              <w:bottom w:val="none" w:sz="0" w:space="0" w:color="auto"/>
              <w:right w:val="none" w:sz="0" w:space="0" w:color="auto"/>
            </w:tcBorders>
            <w:shd w:val="clear" w:color="auto" w:fill="FFFFFF" w:themeFill="background1"/>
          </w:tcPr>
          <w:p w:rsidR="00B139FC" w:rsidRPr="004719C5" w:rsidRDefault="00B139FC" w:rsidP="00B05C13">
            <w:pPr>
              <w:spacing w:line="48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Hasil</w:t>
            </w:r>
          </w:p>
        </w:tc>
      </w:tr>
      <w:tr w:rsidR="00B139FC" w:rsidTr="00B05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left w:val="none" w:sz="0" w:space="0" w:color="auto"/>
              <w:right w:val="none" w:sz="0" w:space="0" w:color="auto"/>
            </w:tcBorders>
            <w:shd w:val="clear" w:color="auto" w:fill="FFFFFF" w:themeFill="background1"/>
          </w:tcPr>
          <w:p w:rsidR="00B139FC" w:rsidRPr="00C22FD5" w:rsidRDefault="00B139FC" w:rsidP="00B05C13">
            <w:pPr>
              <w:spacing w:line="480" w:lineRule="auto"/>
              <w:rPr>
                <w:b w:val="0"/>
                <w:sz w:val="24"/>
                <w:szCs w:val="24"/>
              </w:rPr>
            </w:pPr>
            <w:r>
              <w:rPr>
                <w:b w:val="0"/>
                <w:sz w:val="24"/>
                <w:szCs w:val="24"/>
              </w:rPr>
              <w:t>9.</w:t>
            </w:r>
          </w:p>
        </w:tc>
        <w:tc>
          <w:tcPr>
            <w:tcW w:w="1890" w:type="dxa"/>
            <w:tcBorders>
              <w:left w:val="none" w:sz="0" w:space="0" w:color="auto"/>
              <w:right w:val="none" w:sz="0" w:space="0" w:color="auto"/>
            </w:tcBorders>
            <w:shd w:val="clear" w:color="auto" w:fill="FFFFFF" w:themeFill="background1"/>
          </w:tcPr>
          <w:p w:rsidR="00B139FC" w:rsidRPr="00C22FD5" w:rsidRDefault="006F7DF6" w:rsidP="00B05C13">
            <w:pPr>
              <w:spacing w:line="480" w:lineRule="auto"/>
              <w:cnfStyle w:val="000000100000" w:firstRow="0" w:lastRow="0" w:firstColumn="0" w:lastColumn="0" w:oddVBand="0" w:evenVBand="0" w:oddHBand="1" w:evenHBand="0" w:firstRowFirstColumn="0" w:firstRowLastColumn="0" w:lastRowFirstColumn="0" w:lastRowLastColumn="0"/>
              <w:rPr>
                <w:sz w:val="24"/>
                <w:szCs w:val="24"/>
              </w:rPr>
            </w:pPr>
            <w:r>
              <w:rPr>
                <w:sz w:val="24"/>
              </w:rPr>
              <w:t>Novia Hasdyna, Mutasar</w:t>
            </w:r>
            <w:r w:rsidR="00F36960" w:rsidRPr="00F36960">
              <w:rPr>
                <w:sz w:val="24"/>
              </w:rPr>
              <w:t xml:space="preserve">, Ulfi Khairati </w:t>
            </w:r>
            <w:r>
              <w:rPr>
                <w:sz w:val="24"/>
              </w:rPr>
              <w:t xml:space="preserve"> </w:t>
            </w:r>
            <w:r w:rsidR="00B139FC">
              <w:rPr>
                <w:sz w:val="24"/>
              </w:rPr>
              <w:t>(2021)</w:t>
            </w:r>
          </w:p>
        </w:tc>
        <w:tc>
          <w:tcPr>
            <w:tcW w:w="2070" w:type="dxa"/>
            <w:tcBorders>
              <w:left w:val="none" w:sz="0" w:space="0" w:color="auto"/>
              <w:right w:val="none" w:sz="0" w:space="0" w:color="auto"/>
            </w:tcBorders>
            <w:shd w:val="clear" w:color="auto" w:fill="FFFFFF" w:themeFill="background1"/>
          </w:tcPr>
          <w:p w:rsidR="006F7DF6" w:rsidRPr="006F7DF6" w:rsidRDefault="006F7DF6" w:rsidP="006F7DF6">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6F7DF6">
              <w:rPr>
                <w:sz w:val="24"/>
                <w:szCs w:val="24"/>
              </w:rPr>
              <w:t>Analisis Metode Moora Dalam Sistem Seleksi</w:t>
            </w:r>
          </w:p>
          <w:p w:rsidR="006F7DF6" w:rsidRPr="006F7DF6" w:rsidRDefault="006F7DF6" w:rsidP="006F7DF6">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6F7DF6">
              <w:rPr>
                <w:sz w:val="24"/>
                <w:szCs w:val="24"/>
              </w:rPr>
              <w:t>Penerimaan Karyawan Pada Perumda Tirta</w:t>
            </w:r>
          </w:p>
          <w:p w:rsidR="00B139FC" w:rsidRPr="00634AE1" w:rsidRDefault="006F7DF6" w:rsidP="006F7DF6">
            <w:pPr>
              <w:spacing w:line="480" w:lineRule="auto"/>
              <w:contextualSpacing/>
              <w:jc w:val="both"/>
              <w:cnfStyle w:val="000000100000" w:firstRow="0" w:lastRow="0" w:firstColumn="0" w:lastColumn="0" w:oddVBand="0" w:evenVBand="0" w:oddHBand="1" w:evenHBand="0" w:firstRowFirstColumn="0" w:firstRowLastColumn="0" w:lastRowFirstColumn="0" w:lastRowLastColumn="0"/>
              <w:rPr>
                <w:sz w:val="24"/>
                <w:szCs w:val="24"/>
              </w:rPr>
            </w:pPr>
            <w:r w:rsidRPr="006F7DF6">
              <w:rPr>
                <w:sz w:val="24"/>
                <w:szCs w:val="24"/>
              </w:rPr>
              <w:t>Pase Aceh Utar</w:t>
            </w:r>
          </w:p>
        </w:tc>
        <w:tc>
          <w:tcPr>
            <w:tcW w:w="3150" w:type="dxa"/>
            <w:tcBorders>
              <w:left w:val="none" w:sz="0" w:space="0" w:color="auto"/>
              <w:right w:val="none" w:sz="0" w:space="0" w:color="auto"/>
            </w:tcBorders>
            <w:shd w:val="clear" w:color="auto" w:fill="FFFFFF" w:themeFill="background1"/>
          </w:tcPr>
          <w:p w:rsidR="006F7DF6" w:rsidRPr="006F7DF6" w:rsidRDefault="006F7DF6" w:rsidP="006F7DF6">
            <w:pPr>
              <w:pStyle w:val="TableParagraph"/>
              <w:tabs>
                <w:tab w:val="left" w:pos="1710"/>
              </w:tabs>
              <w:spacing w:line="480" w:lineRule="auto"/>
              <w:ind w:left="104" w:right="95"/>
              <w:jc w:val="both"/>
              <w:cnfStyle w:val="000000100000" w:firstRow="0" w:lastRow="0" w:firstColumn="0" w:lastColumn="0" w:oddVBand="0" w:evenVBand="0" w:oddHBand="1" w:evenHBand="0" w:firstRowFirstColumn="0" w:firstRowLastColumn="0" w:lastRowFirstColumn="0" w:lastRowLastColumn="0"/>
              <w:rPr>
                <w:sz w:val="24"/>
              </w:rPr>
            </w:pPr>
            <w:r w:rsidRPr="006F7DF6">
              <w:rPr>
                <w:sz w:val="24"/>
              </w:rPr>
              <w:t>Berdasarkan hasil penelitian dapat disimpulkan bahwa pada penelitian ini</w:t>
            </w:r>
          </w:p>
          <w:p w:rsidR="006F7DF6" w:rsidRPr="006F7DF6" w:rsidRDefault="006F7DF6" w:rsidP="006F7DF6">
            <w:pPr>
              <w:pStyle w:val="TableParagraph"/>
              <w:tabs>
                <w:tab w:val="left" w:pos="1710"/>
              </w:tabs>
              <w:spacing w:line="480" w:lineRule="auto"/>
              <w:ind w:left="104" w:right="95"/>
              <w:jc w:val="both"/>
              <w:cnfStyle w:val="000000100000" w:firstRow="0" w:lastRow="0" w:firstColumn="0" w:lastColumn="0" w:oddVBand="0" w:evenVBand="0" w:oddHBand="1" w:evenHBand="0" w:firstRowFirstColumn="0" w:firstRowLastColumn="0" w:lastRowFirstColumn="0" w:lastRowLastColumn="0"/>
              <w:rPr>
                <w:sz w:val="24"/>
              </w:rPr>
            </w:pPr>
            <w:r w:rsidRPr="006F7DF6">
              <w:rPr>
                <w:sz w:val="24"/>
              </w:rPr>
              <w:t>metode MOORA berhasil diterapkan dalam sistem penyeleksian karyawan Perumda</w:t>
            </w:r>
          </w:p>
          <w:p w:rsidR="00B139FC" w:rsidRDefault="006F7DF6" w:rsidP="006F7DF6">
            <w:pPr>
              <w:pStyle w:val="TableParagraph"/>
              <w:tabs>
                <w:tab w:val="left" w:pos="1710"/>
              </w:tabs>
              <w:spacing w:line="480" w:lineRule="auto"/>
              <w:ind w:left="104" w:right="95"/>
              <w:jc w:val="both"/>
              <w:cnfStyle w:val="000000100000" w:firstRow="0" w:lastRow="0" w:firstColumn="0" w:lastColumn="0" w:oddVBand="0" w:evenVBand="0" w:oddHBand="1" w:evenHBand="0" w:firstRowFirstColumn="0" w:firstRowLastColumn="0" w:lastRowFirstColumn="0" w:lastRowLastColumn="0"/>
              <w:rPr>
                <w:sz w:val="24"/>
              </w:rPr>
            </w:pPr>
            <w:r w:rsidRPr="006F7DF6">
              <w:rPr>
                <w:sz w:val="24"/>
              </w:rPr>
              <w:t>Tirta Pase Aceh Utara berbasis web</w:t>
            </w:r>
            <w:r w:rsidR="008D08F8">
              <w:rPr>
                <w:sz w:val="24"/>
              </w:rPr>
              <w:fldChar w:fldCharType="begin" w:fldLock="1"/>
            </w:r>
            <w:r w:rsidR="008D08F8">
              <w:rPr>
                <w:sz w:val="24"/>
              </w:rPr>
              <w:instrText>ADDIN CSL_CITATION {"citationItems":[{"id":"ITEM-1","itemData":{"DOI":"10.29103/sisfo.v6i1.8073","ISSN":"2598-599X","abstract":"Proses penerimaan karyawan baru di Perumda Tirta Pase Aceh Utara, data yang diperoleh dari hasil seleksi masih menggunakan cara manual yang dapat menghabiskan waktu dan tenaga bagi Human Resources Department (HRD) perusahaan. Penelitian ini bertujuan menerapkan sebuah sistem pendukung keputusan dengan menggunakan metode Multi Objective Optimization on the basis of Ratio Analysis (MOORA) dalam melakukan proses penyeleksian karyawan baru pada Perumda Tirta Pase Aceh Utara.  Multi Objective Optimization on the basis of Ratio Analysis (MOORA) memiliki tahapan proses dalam menentukan nilai kriteria, bobot, alternatife  sehingga hasil penelitian ini mampu memberikan nilai perangkingan terhadap karyawan terbaik dan menjadi rekomendasi bagi Human Resources Department (HRD) perusahaan dalam menentukan hasil seleksi karyawan. Adapun pembuatan sistem dibangun berbasis web. Hasil metode moora adalah A1             dengan 0,25300731, 0,17484539 0,078161917, peringkat ke-5. sedangkan peringkat pertama A4     0,400386782, 0,13259626, 0,267790523. hasil rekomendasi dalam sistem adalah boidah peringkat pertama, jamal, samiun, raudah dan maimunah.","author":[{"dropping-particle":"","family":"Hasdyna","given":"Novia","non-dropping-particle":"","parse-names":false,"suffix":""},{"dropping-particle":"","family":"Mutasar","given":"Mutasar","non-dropping-particle":"","parse-names":false,"suffix":""},{"dropping-particle":"","family":"Khairati","given":"Ulfi","non-dropping-particle":"","parse-names":false,"suffix":""}],"container-title":"Sisfo: Jurnal Ilmiah Sistem Informasi","id":"ITEM-1","issue":"1","issued":{"date-parts":[["2022"]]},"page":"115","title":"Analisis Metode Moora Dalam Sistem Seleksi Penerimaan Karyawan Pada Perumda Tirta Pase Aceh Utara","type":"article-journal","volume":"6"},"uris":["http://www.mendeley.com/documents/?uuid=4c50f498-642c-412d-aed7-9be1687c0cca"]}],"mendeley":{"formattedCitation":"[14]","plainTextFormattedCitation":"[14]","previouslyFormattedCitation":"[14]"},"properties":{"noteIndex":0},"schema":"https://github.com/citation-style-language/schema/raw/master/csl-citation.json"}</w:instrText>
            </w:r>
            <w:r w:rsidR="008D08F8">
              <w:rPr>
                <w:sz w:val="24"/>
              </w:rPr>
              <w:fldChar w:fldCharType="separate"/>
            </w:r>
            <w:r w:rsidR="008D08F8" w:rsidRPr="008D08F8">
              <w:rPr>
                <w:noProof/>
                <w:sz w:val="24"/>
              </w:rPr>
              <w:t>[14]</w:t>
            </w:r>
            <w:r w:rsidR="008D08F8">
              <w:rPr>
                <w:sz w:val="24"/>
              </w:rPr>
              <w:fldChar w:fldCharType="end"/>
            </w:r>
            <w:r w:rsidRPr="006F7DF6">
              <w:rPr>
                <w:sz w:val="24"/>
              </w:rPr>
              <w:t>.</w:t>
            </w:r>
          </w:p>
        </w:tc>
      </w:tr>
      <w:tr w:rsidR="00B139FC" w:rsidTr="00B05C1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B139FC" w:rsidRPr="00C22FD5" w:rsidRDefault="00B139FC" w:rsidP="00B05C13">
            <w:pPr>
              <w:spacing w:line="480" w:lineRule="auto"/>
              <w:rPr>
                <w:b w:val="0"/>
                <w:sz w:val="24"/>
                <w:szCs w:val="24"/>
              </w:rPr>
            </w:pPr>
            <w:r>
              <w:rPr>
                <w:b w:val="0"/>
                <w:sz w:val="24"/>
                <w:szCs w:val="24"/>
              </w:rPr>
              <w:t xml:space="preserve">10. </w:t>
            </w:r>
          </w:p>
        </w:tc>
        <w:tc>
          <w:tcPr>
            <w:tcW w:w="1890" w:type="dxa"/>
            <w:shd w:val="clear" w:color="auto" w:fill="FFFFFF" w:themeFill="background1"/>
          </w:tcPr>
          <w:p w:rsidR="00B139FC" w:rsidRPr="00C22FD5" w:rsidRDefault="006F7DF6" w:rsidP="00B05C13">
            <w:pPr>
              <w:spacing w:line="480" w:lineRule="auto"/>
              <w:outlineLvl w:val="1"/>
              <w:cnfStyle w:val="000000000000" w:firstRow="0" w:lastRow="0" w:firstColumn="0" w:lastColumn="0" w:oddVBand="0" w:evenVBand="0" w:oddHBand="0" w:evenHBand="0" w:firstRowFirstColumn="0" w:firstRowLastColumn="0" w:lastRowFirstColumn="0" w:lastRowLastColumn="0"/>
              <w:rPr>
                <w:bCs/>
                <w:sz w:val="24"/>
                <w:szCs w:val="24"/>
              </w:rPr>
            </w:pPr>
            <w:bookmarkStart w:id="38" w:name="_Toc184023888"/>
            <w:bookmarkStart w:id="39" w:name="_Toc184024034"/>
            <w:bookmarkStart w:id="40" w:name="_Toc184504213"/>
            <w:bookmarkStart w:id="41" w:name="_Toc198558649"/>
            <w:bookmarkStart w:id="42" w:name="_Toc198816391"/>
            <w:bookmarkStart w:id="43" w:name="_Toc198816635"/>
            <w:r w:rsidRPr="006F7DF6">
              <w:rPr>
                <w:sz w:val="24"/>
              </w:rPr>
              <w:t xml:space="preserve">Yunita Sari Siregar, Divi Handoko </w:t>
            </w:r>
            <w:r>
              <w:rPr>
                <w:sz w:val="24"/>
              </w:rPr>
              <w:t>(2022</w:t>
            </w:r>
            <w:r w:rsidR="00B139FC">
              <w:rPr>
                <w:sz w:val="24"/>
              </w:rPr>
              <w:t>)</w:t>
            </w:r>
            <w:bookmarkEnd w:id="38"/>
            <w:bookmarkEnd w:id="39"/>
            <w:bookmarkEnd w:id="40"/>
            <w:bookmarkEnd w:id="41"/>
            <w:bookmarkEnd w:id="42"/>
            <w:bookmarkEnd w:id="43"/>
          </w:p>
        </w:tc>
        <w:tc>
          <w:tcPr>
            <w:tcW w:w="2070" w:type="dxa"/>
            <w:shd w:val="clear" w:color="auto" w:fill="FFFFFF" w:themeFill="background1"/>
          </w:tcPr>
          <w:p w:rsidR="006F7DF6" w:rsidRPr="006F7DF6" w:rsidRDefault="006F7DF6" w:rsidP="006F7DF6">
            <w:pPr>
              <w:pStyle w:val="TableParagraph"/>
              <w:tabs>
                <w:tab w:val="left" w:pos="1336"/>
              </w:tabs>
              <w:spacing w:line="480" w:lineRule="auto"/>
              <w:ind w:left="0"/>
              <w:cnfStyle w:val="000000000000" w:firstRow="0" w:lastRow="0" w:firstColumn="0" w:lastColumn="0" w:oddVBand="0" w:evenVBand="0" w:oddHBand="0" w:evenHBand="0" w:firstRowFirstColumn="0" w:firstRowLastColumn="0" w:lastRowFirstColumn="0" w:lastRowLastColumn="0"/>
              <w:rPr>
                <w:sz w:val="24"/>
              </w:rPr>
            </w:pPr>
            <w:r w:rsidRPr="006F7DF6">
              <w:rPr>
                <w:sz w:val="24"/>
              </w:rPr>
              <w:t>Analisa Sistem Pendukung Keputusan Metode MOORA dan ELECTRE dalam</w:t>
            </w:r>
          </w:p>
          <w:p w:rsidR="00B139FC" w:rsidRPr="005A76DF" w:rsidRDefault="006F7DF6" w:rsidP="006F7DF6">
            <w:pPr>
              <w:pStyle w:val="TableParagraph"/>
              <w:spacing w:line="480" w:lineRule="auto"/>
              <w:ind w:left="0"/>
              <w:cnfStyle w:val="000000000000" w:firstRow="0" w:lastRow="0" w:firstColumn="0" w:lastColumn="0" w:oddVBand="0" w:evenVBand="0" w:oddHBand="0" w:evenHBand="0" w:firstRowFirstColumn="0" w:firstRowLastColumn="0" w:lastRowFirstColumn="0" w:lastRowLastColumn="0"/>
              <w:rPr>
                <w:sz w:val="24"/>
              </w:rPr>
            </w:pPr>
            <w:r w:rsidRPr="006F7DF6">
              <w:rPr>
                <w:sz w:val="24"/>
              </w:rPr>
              <w:t>Penerima Beasiswa PPA</w:t>
            </w:r>
          </w:p>
        </w:tc>
        <w:tc>
          <w:tcPr>
            <w:tcW w:w="3150" w:type="dxa"/>
            <w:shd w:val="clear" w:color="auto" w:fill="FFFFFF" w:themeFill="background1"/>
          </w:tcPr>
          <w:p w:rsidR="006F7DF6" w:rsidRPr="006F7DF6" w:rsidRDefault="006F7DF6" w:rsidP="006F7DF6">
            <w:pPr>
              <w:pStyle w:val="TableParagraph"/>
              <w:spacing w:line="480" w:lineRule="auto"/>
              <w:ind w:right="198"/>
              <w:jc w:val="both"/>
              <w:cnfStyle w:val="000000000000" w:firstRow="0" w:lastRow="0" w:firstColumn="0" w:lastColumn="0" w:oddVBand="0" w:evenVBand="0" w:oddHBand="0" w:evenHBand="0" w:firstRowFirstColumn="0" w:firstRowLastColumn="0" w:lastRowFirstColumn="0" w:lastRowLastColumn="0"/>
              <w:rPr>
                <w:sz w:val="24"/>
              </w:rPr>
            </w:pPr>
            <w:r w:rsidRPr="006F7DF6">
              <w:rPr>
                <w:sz w:val="24"/>
              </w:rPr>
              <w:t>Sistem Pendukung Keputusan merupakan suatu sistem untuk merangkaikan dan mengintegrasikan setiap sumber daya</w:t>
            </w:r>
          </w:p>
          <w:p w:rsidR="00B139FC" w:rsidRPr="00747BBA" w:rsidRDefault="006F7DF6" w:rsidP="006F7DF6">
            <w:pPr>
              <w:pStyle w:val="TableParagraph"/>
              <w:spacing w:line="480" w:lineRule="auto"/>
              <w:ind w:left="0" w:right="198"/>
              <w:jc w:val="both"/>
              <w:cnfStyle w:val="000000000000" w:firstRow="0" w:lastRow="0" w:firstColumn="0" w:lastColumn="0" w:oddVBand="0" w:evenVBand="0" w:oddHBand="0" w:evenHBand="0" w:firstRowFirstColumn="0" w:firstRowLastColumn="0" w:lastRowFirstColumn="0" w:lastRowLastColumn="0"/>
              <w:rPr>
                <w:sz w:val="24"/>
              </w:rPr>
            </w:pPr>
            <w:r w:rsidRPr="006F7DF6">
              <w:rPr>
                <w:sz w:val="24"/>
              </w:rPr>
              <w:t>intelektual dari individu dengan kemampuan komputer untuk meningkatkan kualitas keputusan yang dihasilkan</w:t>
            </w:r>
            <w:r w:rsidR="008D08F8">
              <w:rPr>
                <w:sz w:val="24"/>
              </w:rPr>
              <w:fldChar w:fldCharType="begin" w:fldLock="1"/>
            </w:r>
            <w:r w:rsidR="00B87D1A">
              <w:rPr>
                <w:sz w:val="24"/>
              </w:rPr>
              <w:instrText>ADDIN CSL_CITATION {"citationItems":[{"id":"ITEM-1","itemData":{"abstract":"… Metode MOORA adalah salah suatu metode pada sistem … Sedangkan metode ELECTRE adalah metode sistem pendukung … sistem pendukung keputusan MOORA dan ELECTRE …","author":[{"dropping-particle":"","family":"Siregar","given":"Y S","non-dropping-particle":"","parse-names":false,"suffix":""},{"dropping-particle":"","family":"Handoko","given":"D","non-dropping-particle":"","parse-names":false,"suffix":""}],"container-title":"Blend Sains Jurnal Teknik","id":"ITEM-1","issued":{"date-parts":[["2022"]]},"note":"Cited By (since 2022): 6","publisher":"jurnal.ilmubersama.com","title":"Analisa Sistem Pendukung Keputusan Metode MOORA dan ELECTRE dalam Penerima Beasiswa PPA","type":"article-journal"},"uris":["http://www.mendeley.com/documents/?uuid=03d105ea-5229-4991-a650-d00cef903420"]}],"mendeley":{"formattedCitation":"[15]","plainTextFormattedCitation":"[15]","previouslyFormattedCitation":"[15]"},"properties":{"noteIndex":0},"schema":"https://github.com/citation-style-language/schema/raw/master/csl-citation.json"}</w:instrText>
            </w:r>
            <w:r w:rsidR="008D08F8">
              <w:rPr>
                <w:sz w:val="24"/>
              </w:rPr>
              <w:fldChar w:fldCharType="separate"/>
            </w:r>
            <w:r w:rsidR="008D08F8" w:rsidRPr="008D08F8">
              <w:rPr>
                <w:noProof/>
                <w:sz w:val="24"/>
              </w:rPr>
              <w:t>[15]</w:t>
            </w:r>
            <w:r w:rsidR="008D08F8">
              <w:rPr>
                <w:sz w:val="24"/>
              </w:rPr>
              <w:fldChar w:fldCharType="end"/>
            </w:r>
            <w:r w:rsidR="00B139FC">
              <w:rPr>
                <w:sz w:val="24"/>
              </w:rPr>
              <w:t>.</w:t>
            </w:r>
          </w:p>
        </w:tc>
      </w:tr>
    </w:tbl>
    <w:p w:rsidR="006104FC" w:rsidRDefault="006104FC" w:rsidP="007E211C">
      <w:pPr>
        <w:pStyle w:val="BodyText"/>
        <w:spacing w:line="480" w:lineRule="auto"/>
        <w:ind w:right="1442"/>
        <w:jc w:val="both"/>
        <w:rPr>
          <w:b/>
        </w:rPr>
      </w:pPr>
    </w:p>
    <w:p w:rsidR="006104FC" w:rsidRPr="006104FC" w:rsidRDefault="006104FC" w:rsidP="00BE0F76">
      <w:pPr>
        <w:pStyle w:val="BodyText"/>
        <w:numPr>
          <w:ilvl w:val="0"/>
          <w:numId w:val="6"/>
        </w:numPr>
        <w:spacing w:line="480" w:lineRule="auto"/>
        <w:ind w:left="851" w:right="1442" w:hanging="567"/>
        <w:jc w:val="both"/>
        <w:outlineLvl w:val="1"/>
        <w:rPr>
          <w:b/>
        </w:rPr>
      </w:pPr>
      <w:bookmarkStart w:id="44" w:name="_Toc198816636"/>
      <w:r w:rsidRPr="006104FC">
        <w:rPr>
          <w:b/>
        </w:rPr>
        <w:lastRenderedPageBreak/>
        <w:t>Rangkuman</w:t>
      </w:r>
      <w:bookmarkEnd w:id="44"/>
    </w:p>
    <w:p w:rsidR="008F2626" w:rsidRDefault="006104FC" w:rsidP="007E211C">
      <w:pPr>
        <w:pStyle w:val="BodyText"/>
        <w:spacing w:line="480" w:lineRule="auto"/>
        <w:ind w:left="284" w:right="1372" w:firstLine="567"/>
        <w:jc w:val="both"/>
      </w:pPr>
      <w:r>
        <w:t>Berdasarkan</w:t>
      </w:r>
      <w:r>
        <w:rPr>
          <w:spacing w:val="19"/>
        </w:rPr>
        <w:t xml:space="preserve"> </w:t>
      </w:r>
      <w:r>
        <w:t>jurnal-jurnal</w:t>
      </w:r>
      <w:r>
        <w:rPr>
          <w:spacing w:val="19"/>
        </w:rPr>
        <w:t xml:space="preserve"> </w:t>
      </w:r>
      <w:r>
        <w:t>yang</w:t>
      </w:r>
      <w:r>
        <w:rPr>
          <w:spacing w:val="19"/>
        </w:rPr>
        <w:t xml:space="preserve"> </w:t>
      </w:r>
      <w:r>
        <w:t>disebutkan,</w:t>
      </w:r>
      <w:r>
        <w:rPr>
          <w:spacing w:val="19"/>
        </w:rPr>
        <w:t xml:space="preserve"> </w:t>
      </w:r>
      <w:r>
        <w:t>berikut</w:t>
      </w:r>
      <w:r>
        <w:rPr>
          <w:spacing w:val="19"/>
        </w:rPr>
        <w:t xml:space="preserve"> </w:t>
      </w:r>
      <w:r>
        <w:t>adalah</w:t>
      </w:r>
      <w:r>
        <w:rPr>
          <w:spacing w:val="19"/>
        </w:rPr>
        <w:t xml:space="preserve"> </w:t>
      </w:r>
      <w:r>
        <w:t>kesimpulan</w:t>
      </w:r>
      <w:r>
        <w:rPr>
          <w:spacing w:val="-57"/>
        </w:rPr>
        <w:t xml:space="preserve"> </w:t>
      </w:r>
      <w:r>
        <w:t>utama dari masing-masing penelitian.</w:t>
      </w:r>
    </w:p>
    <w:p w:rsidR="00D70992" w:rsidRDefault="00D70992" w:rsidP="00D70992">
      <w:pPr>
        <w:pStyle w:val="NormalWeb"/>
        <w:spacing w:before="0" w:beforeAutospacing="0" w:after="0" w:afterAutospacing="0" w:line="480" w:lineRule="auto"/>
        <w:ind w:left="284" w:right="1372" w:firstLine="567"/>
        <w:jc w:val="both"/>
        <w:rPr>
          <w:rStyle w:val="Strong"/>
          <w:b w:val="0"/>
        </w:rPr>
      </w:pPr>
      <w:r w:rsidRPr="00D70992">
        <w:rPr>
          <w:rStyle w:val="Strong"/>
          <w:b w:val="0"/>
        </w:rPr>
        <w:t>Fitriani, Ilyas, Bayu Rianto (2019), Penelitian ini menyelidiki sistem dukungan keputusan yang diberikan kepada kelompok nelayan oleh Dinas Kelautan dan Perikanan di Kabupaten Indragiri Hilir terkait bantuan hibah. Metode yang dipakai dalam studi ini adalah Simple Additive Weighting (SAW) untuk menyeleksi calon penerima bantuan. Temuan dari penelitian ini menunjukkan bahwa penerapan SAW dapat mempermudah identifikasi penerima bantuan dengan mempertimbangkan berbagai kriteria yang telah ditentukan. Meskipun SAW telah terbukti efektif, penelitian ini juga akan mengeksplorasi bagaimana penggunaan metode MOORA, yang termasuk dalam kategori metode multi-kriteria, dapat memberikan opsi lain yang mungkin lebih baik dalam hal selektivitas dan ketepatan pengambilan keputusan, khususnya dalam konteks pembobotan rasio seperti yang dilakukan dalam MOORA.</w:t>
      </w:r>
    </w:p>
    <w:p w:rsidR="00D70992" w:rsidRDefault="00D70992" w:rsidP="007E211C">
      <w:pPr>
        <w:pStyle w:val="NormalWeb"/>
        <w:spacing w:before="0" w:beforeAutospacing="0" w:after="0" w:afterAutospacing="0" w:line="480" w:lineRule="auto"/>
        <w:ind w:left="284" w:right="1372" w:firstLine="540"/>
        <w:jc w:val="both"/>
        <w:rPr>
          <w:rStyle w:val="Strong"/>
          <w:b w:val="0"/>
        </w:rPr>
      </w:pPr>
      <w:r w:rsidRPr="00D70992">
        <w:rPr>
          <w:rStyle w:val="Strong"/>
          <w:b w:val="0"/>
        </w:rPr>
        <w:t xml:space="preserve">Herman Syahputra, Samsudin (2021), Penelitian ini bertujuan untuk menciptakan sistem pendukung keputusan yang berbasis komputer untuk menentukan siapa yang mendapatkan beasiswa di Program Studi Sistem Informasi UNISI bagi mahasiswa yang kurang mampu. Dengan adanya sistem ini, proses pemilihan penerima beasiswa menjadi lebih mudah bagi pihak prodi, serta meningkatkan efisiensi dan ketepatan dalam pengambilan keputusan. Hal ini menunjukkan bahwa sistem berbasis teknologi sangat penting untuk membantu membuat keputusan yang lebih adil. Metode yang digunakan dalam penelitian ini adalah pengembangan perangkat lunak desktop, dengan data yang dimasukkan </w:t>
      </w:r>
      <w:r w:rsidRPr="00D70992">
        <w:rPr>
          <w:rStyle w:val="Strong"/>
          <w:b w:val="0"/>
        </w:rPr>
        <w:lastRenderedPageBreak/>
        <w:t>secara manual oleh operator sistem. Evaluasi dari hasil menunjukkan bahwa SPK ini mempercepat pemrosesan data dan meningkatkan akurasi hasil seleksi, sehingga mengurangi beban administrasi manual dan membuat proses penerimaan beasiswa menjadi lebih efisien.</w:t>
      </w:r>
    </w:p>
    <w:p w:rsidR="00D70992" w:rsidRDefault="00D70992" w:rsidP="007E211C">
      <w:pPr>
        <w:pStyle w:val="NormalWeb"/>
        <w:spacing w:before="0" w:beforeAutospacing="0" w:after="0" w:afterAutospacing="0" w:line="480" w:lineRule="auto"/>
        <w:ind w:left="284" w:right="1372" w:firstLine="567"/>
        <w:jc w:val="both"/>
        <w:rPr>
          <w:rStyle w:val="Strong"/>
          <w:b w:val="0"/>
        </w:rPr>
      </w:pPr>
      <w:r w:rsidRPr="00D70992">
        <w:rPr>
          <w:rStyle w:val="Strong"/>
          <w:b w:val="0"/>
        </w:rPr>
        <w:t>Ridwan Putra Mugiadi dan Oman Rusmana (2021) melakukan penelitian yang menganalisis bibliometrik mengenai perkembangan dan tren riset dalam bidang koperasi. Data yang digunakan diambil dari jurnal baik nasional maupun internasional, lalu dianalisis lewat perangkat lunak seperti VOSviewer untuk memetakan hubungan antara kata kunci, jumlah penerbitan, kerja sama penulis, dan sitasi di berbagai artikel. Hasil analisis memperlihatkan bahwa metode bibliometrik memberi gambaran kuantitatif mengenai kemajuan riset koperasi, mengidentifikasi pola di dalam publikasi, serta membantu menemukan fitur utama dari publikasi ilmiah yang relevan. Artikel ini juga menyajikan temuan yang menunjukkan bahwa tema koperasi semakin dikenal seiring dengan meningkatnya minat pada sektor ekonomi mikro, walaupun ada ketidakmerataan dalam distribusi penelitian di berbagai daerah di Indonesia. Analisis ini berfungsi untuk menunjukkan area penelitian yang dapat dimanfaatkan demi kemajuan koperasi yang lebih baik di masa depan.</w:t>
      </w:r>
    </w:p>
    <w:p w:rsidR="00D70992" w:rsidRDefault="00D70992" w:rsidP="007E211C">
      <w:pPr>
        <w:spacing w:line="480" w:lineRule="auto"/>
        <w:ind w:left="284" w:right="1372" w:firstLine="567"/>
        <w:jc w:val="both"/>
        <w:rPr>
          <w:sz w:val="24"/>
          <w:szCs w:val="24"/>
          <w:lang w:val="en-US"/>
        </w:rPr>
      </w:pPr>
      <w:r w:rsidRPr="00D70992">
        <w:rPr>
          <w:sz w:val="24"/>
          <w:szCs w:val="24"/>
          <w:lang w:val="en-US"/>
        </w:rPr>
        <w:t xml:space="preserve">Jaka Tirta Samudra dan Puji Sari Ramadhan (2022) Penelitian ini berjudul "Sistem Pendukung Keputusan Mencari Pelaksana Program Kerja Terbaik Menggunakan Metode MOORA". Tujuan dari penelitian ini adalah untuk membuat sistem berdasarkan website yang dapat membantu P2KB&amp;P3A Kabupaten Deli Serdang dalam memilih program kerja terbaik di 22 kecamatan. Metode MOORA digunakan dalam sistem ini untuk mengoptimalkan beberapa </w:t>
      </w:r>
      <w:r w:rsidRPr="00D70992">
        <w:rPr>
          <w:sz w:val="24"/>
          <w:szCs w:val="24"/>
          <w:lang w:val="en-US"/>
        </w:rPr>
        <w:lastRenderedPageBreak/>
        <w:t>kriteria termasuk jumlah peserta, durasi kegiatan, anggaran, infrastruktur, dan target kinerja untuk memberikan peringkat kepada 62 alternatif program kerja. Data diperoleh melalui observasi, wawancara, dan kuesioner, yang kemudian dianalisis dengan menggunakan pendekatan waterfall dalam proses pengembangan sistem. Hasil dari penelitian ini menunjukkan bahwa program kerja "Rapat-rapat Koordinasi dan Konsultasi Ke Luar dan Dalam Daerah" mendapatkan nilai tertinggi, sedangkan "Pelatihan Konvensi Hak Anak" mendapatkan nilai terendah. Penelitian ini membuktikan bahwa penggunaan metode MOORA bisa mempermudah dalam mengambil keputusan mengenai program kerja yang paling efisien dan efektif.</w:t>
      </w:r>
    </w:p>
    <w:p w:rsidR="00D70992" w:rsidRDefault="00D70992" w:rsidP="007E211C">
      <w:pPr>
        <w:pStyle w:val="NormalWeb"/>
        <w:spacing w:before="0" w:beforeAutospacing="0" w:after="0" w:afterAutospacing="0" w:line="480" w:lineRule="auto"/>
        <w:ind w:left="284" w:right="1372" w:firstLine="540"/>
        <w:jc w:val="both"/>
        <w:rPr>
          <w:rStyle w:val="Strong"/>
          <w:b w:val="0"/>
          <w:lang w:val="id"/>
        </w:rPr>
      </w:pPr>
      <w:r w:rsidRPr="00D70992">
        <w:rPr>
          <w:rStyle w:val="Strong"/>
          <w:b w:val="0"/>
          <w:lang w:val="id"/>
        </w:rPr>
        <w:t>Sri Wardani, Syahrul Ramadhan, Solikhun (2019), Dalam penelitian ini, penulis menggunakan metode MOORA untuk membantu dalam keputusan bagi rekomendasi alat perekam suara. Kriteria yang ditetapkan oleh peneliti meliputi harga, lama perekaman, kualitas suara, fitur tambahan, dan daya tahan baterai. Informasi diperoleh dari spesifikasi produk serta ulasan pengguna. Dengan melakukan perhitungan rasio normalisasi dan optimisasi menggunakan MOORA, rangking produk yang terbaik dapat ditentukan. Penelitian ini menunjukkan bahwa metode MOORA sangat berguna dalam menangani berbagai kriteria yang bersaing dan dapat memberikan rekomendasi yang lebih jelas kepada pengguna yang kesulitan dalam menentukan pilihan produk.</w:t>
      </w:r>
    </w:p>
    <w:p w:rsidR="00416D26" w:rsidRDefault="00416D26" w:rsidP="007E211C">
      <w:pPr>
        <w:pStyle w:val="NormalWeb"/>
        <w:spacing w:before="0" w:beforeAutospacing="0" w:after="0" w:afterAutospacing="0" w:line="480" w:lineRule="auto"/>
        <w:ind w:left="284" w:right="1372" w:firstLine="540"/>
        <w:jc w:val="both"/>
        <w:rPr>
          <w:rStyle w:val="Strong"/>
          <w:b w:val="0"/>
        </w:rPr>
      </w:pPr>
      <w:bookmarkStart w:id="45" w:name="_Hlk201255291"/>
      <w:r w:rsidRPr="00416D26">
        <w:rPr>
          <w:rStyle w:val="Strong"/>
          <w:b w:val="0"/>
        </w:rPr>
        <w:t xml:space="preserve">Rizal Furqan Ramadhan (2023), penelitian ini menjelaskan bagaimana metode MOORA dan SMART diterapkan dan dianalisis dalam proses pemilihan platform jual beli online dengan bantuan sistem dukungan keputusan. Kriteria yang digunakan untuk evaluasi mencakup keamanan transaksi, biaya, kecepatan </w:t>
      </w:r>
      <w:r w:rsidRPr="00416D26">
        <w:rPr>
          <w:rStyle w:val="Strong"/>
          <w:b w:val="0"/>
        </w:rPr>
        <w:lastRenderedPageBreak/>
        <w:t>layanan, kemudahan penggunaan, dan kepercayaan dari pelanggan. Data diperoleh dari survei pengguna serta dokumentasi resmi dari platform yang digunakan. Setelah analisis dilakukan, ditemukan bahwa MOORA lebih efektif dalam memilih ketika menghadapi kriteria yang bertentangan, seperti biaya rendah namun kualitas tinggi, sementara SMART cenderung kurang responsif dalam situasi tersebut. Penelitian ini menunjukkan bahwa MOORA mampu menangani pengambilan keputusan yang rumit yang melibatkan berbagai aspek. Selain itu, penelitian ini juga mengungkap bahwa MOORA memiliki kemampuan selektivitas yang baik karena dapat menentukan tujuan dalam kasus kriteria yang saling bertolak belakang, sehingga mempermudah dalam memilih platform terbaik.</w:t>
      </w:r>
    </w:p>
    <w:p w:rsidR="00934A8F" w:rsidRDefault="00416D26" w:rsidP="007E211C">
      <w:pPr>
        <w:pStyle w:val="NormalWeb"/>
        <w:spacing w:before="0" w:beforeAutospacing="0" w:after="0" w:afterAutospacing="0" w:line="480" w:lineRule="auto"/>
        <w:ind w:left="284" w:right="1372" w:firstLine="540"/>
        <w:jc w:val="both"/>
      </w:pPr>
      <w:bookmarkStart w:id="46" w:name="_Hlk201255367"/>
      <w:bookmarkEnd w:id="45"/>
      <w:r w:rsidRPr="00416D26">
        <w:rPr>
          <w:rStyle w:val="Strong"/>
          <w:b w:val="0"/>
        </w:rPr>
        <w:t xml:space="preserve">Hafnidar Hafnidar, Camelia Bakker (2023), Penelitian ini menyelidiki kemajuan metode dan pendekatan dalam konseling keluarga melalui analisis bibliometrik. Data diambil dari berbagai jurnal internasional dan database terkemuka menggunakan analisis bibliometrik. Metode statistik ini digunakan untuk menemukan pola hubungan antara tema, tren terbaru dalam metode konseling, serta untuk mengenali aktor atau institusi yang paling aktif. Temuan penelitian menunjukkan bahwa ada perkembangan dalam metode konseling berbasis teknologi seperti e-counseling, dan analisis bibliometrik menunjukkan perubahan paradigma dalam bidang konseling keluarga selama sepuluh tahun terakhir. Ini menunjukkan bahwa bibliometrik sebagai pendekatan penelitian kuantitatif dapat menemukan pola, hubungan, dan tren dalam literatur yang berhubungan dengan konseling </w:t>
      </w:r>
      <w:proofErr w:type="gramStart"/>
      <w:r w:rsidRPr="00416D26">
        <w:rPr>
          <w:rStyle w:val="Strong"/>
          <w:b w:val="0"/>
        </w:rPr>
        <w:t>keluarga.</w:t>
      </w:r>
      <w:r w:rsidR="00934A8F" w:rsidRPr="00934A8F">
        <w:rPr>
          <w:rStyle w:val="Strong"/>
          <w:b w:val="0"/>
        </w:rPr>
        <w:t>Ririn</w:t>
      </w:r>
      <w:proofErr w:type="gramEnd"/>
      <w:r w:rsidR="00934A8F" w:rsidRPr="00934A8F">
        <w:rPr>
          <w:rStyle w:val="Strong"/>
          <w:b w:val="0"/>
        </w:rPr>
        <w:t xml:space="preserve"> Erlina, I Gusti Ayu Vidya Astuti, Natasya Veronica Azzahra, Rheananda Alika (2024)</w:t>
      </w:r>
      <w:r w:rsidR="00934A8F" w:rsidRPr="00934A8F">
        <w:rPr>
          <w:b/>
        </w:rPr>
        <w:t>,</w:t>
      </w:r>
      <w:r w:rsidR="00934A8F">
        <w:t xml:space="preserve"> Penelitian ini menggunakan </w:t>
      </w:r>
      <w:r w:rsidR="00934A8F">
        <w:lastRenderedPageBreak/>
        <w:t xml:space="preserve">analisis bibliometrik untuk mengevaluasi perkembangan metode </w:t>
      </w:r>
      <w:r w:rsidR="00934A8F">
        <w:rPr>
          <w:rStyle w:val="Emphasis"/>
        </w:rPr>
        <w:t>Decision Tree</w:t>
      </w:r>
      <w:r w:rsidR="00934A8F">
        <w:t xml:space="preserve"> dengan bantuan perangkat lunak Vosviewer. </w:t>
      </w:r>
      <w:r w:rsidR="002E16C3">
        <w:t xml:space="preserve">Data dikumpulkan dari database </w:t>
      </w:r>
      <w:r w:rsidR="002E16C3" w:rsidRPr="002E16C3">
        <w:rPr>
          <w:rStyle w:val="Strong"/>
          <w:b w:val="0"/>
        </w:rPr>
        <w:t>Google Scholar</w:t>
      </w:r>
      <w:r w:rsidR="002E16C3">
        <w:t xml:space="preserve"> dan dianalisis menggunakan </w:t>
      </w:r>
      <w:r w:rsidR="002E16C3" w:rsidRPr="002E16C3">
        <w:rPr>
          <w:rStyle w:val="Strong"/>
          <w:b w:val="0"/>
        </w:rPr>
        <w:t>VOSviewer</w:t>
      </w:r>
      <w:r w:rsidR="002E16C3" w:rsidRPr="002E16C3">
        <w:rPr>
          <w:b/>
        </w:rPr>
        <w:t>.</w:t>
      </w:r>
      <w:r w:rsidR="002E16C3">
        <w:t xml:space="preserve"> Penelitian mengidentifikasi tren peningkatan penggunaan Decision Tree di berbagai sektor seperti kesehatan, keuangan, pendidikan, dan prediksi pasar.</w:t>
      </w:r>
      <w:bookmarkEnd w:id="46"/>
      <w:r w:rsidR="002E16C3">
        <w:t xml:space="preserve"> Selain itu, penelitian menunjukkan bahwa pengembangan algoritma Decision Tree terus mengalami inovasi, seperti penggabungan dengan ensemble methods (Random Forest, Gradient Boosting). </w:t>
      </w:r>
      <w:r w:rsidR="00934A8F">
        <w:t>Hasilnya menunjukkan bahwa analisis bibliometrik dapat membantu para peneliti dalam mengidentifikasi tren publikasi dan mengevaluasi hasil penelitian di berbagai bidang studi.</w:t>
      </w:r>
    </w:p>
    <w:p w:rsidR="00416D26" w:rsidRDefault="00416D26" w:rsidP="00416D26">
      <w:pPr>
        <w:pStyle w:val="NormalWeb"/>
        <w:spacing w:before="0" w:beforeAutospacing="0" w:after="240" w:afterAutospacing="0" w:line="480" w:lineRule="auto"/>
        <w:ind w:left="284" w:right="1372" w:firstLine="540"/>
        <w:jc w:val="both"/>
        <w:rPr>
          <w:rStyle w:val="Strong"/>
          <w:b w:val="0"/>
        </w:rPr>
      </w:pPr>
      <w:bookmarkStart w:id="47" w:name="_Hlk201255579"/>
      <w:r w:rsidRPr="00416D26">
        <w:rPr>
          <w:rStyle w:val="Strong"/>
          <w:b w:val="0"/>
        </w:rPr>
        <w:t>Novia Hasdyna, Mutasar, Ulfi Khairati (2021) menyelidiki penggunaan metode MOORA dalam proses seleksi penerimaan pegawai di Perumda Tirta Pase Aceh Utara. Informasi tentang kandidat diambil melalui tahapan administrasi dan wawancara, kemudian dievaluasi berdasarkan kriteria seperti pendidikan terakhir, pengalaman kerja, keterampilan teknis, dan kompetensi yang diuji. Penggunaan metode MOORA menunjukkan bahwa sistem ini dapat menciptakan daftar kandidat yang objektif dan tepat, serta membantu manajemen dalam dengan efisien memilih pegawai yang terbaik. Temuan penelitian menunjukkan bahwa metode MOORA telah berhasil diterapkan dalam sistem berbasis web dan dapat memberikan hasil seleksi yang tepat serta efisien.</w:t>
      </w:r>
      <w:bookmarkStart w:id="48" w:name="_Toc198816637"/>
      <w:bookmarkEnd w:id="47"/>
    </w:p>
    <w:p w:rsidR="00416D26" w:rsidRPr="00416D26" w:rsidRDefault="00416D26" w:rsidP="00416D26">
      <w:pPr>
        <w:pStyle w:val="NormalWeb"/>
        <w:spacing w:before="0" w:beforeAutospacing="0" w:after="240" w:afterAutospacing="0" w:line="480" w:lineRule="auto"/>
        <w:ind w:left="284" w:right="1372" w:firstLine="540"/>
        <w:jc w:val="both"/>
        <w:rPr>
          <w:rStyle w:val="Strong"/>
          <w:b w:val="0"/>
        </w:rPr>
      </w:pPr>
      <w:r w:rsidRPr="00416D26">
        <w:rPr>
          <w:rStyle w:val="Strong"/>
          <w:b w:val="0"/>
        </w:rPr>
        <w:t xml:space="preserve">Yunita Sari Siregar dan Divi Handoko (2022) melakukan penelitian yang mengevaluasi sistem pendukung keputusan menggunakan metode MOORA dan ELECTRE untuk memilih penerima beasiswa PPA. Dalam penelitian ini, data mahasiswa yang diambil meliputi IPK, partisipasi dalam organisasi, pencapaian </w:t>
      </w:r>
      <w:r w:rsidRPr="00416D26">
        <w:rPr>
          <w:rStyle w:val="Strong"/>
          <w:b w:val="0"/>
        </w:rPr>
        <w:lastRenderedPageBreak/>
        <w:t>non-akademik, dan keadaan ekonomi. Kedua metode tersebut diuji coba. Temuan menunjukkan bahwa menggabungkan kedua metode ini dapat meningkatkan keakuratan dalam proses seleksi. Namun, metode MOORA saja sudah cukup efektif dalam situasi di mana kriteria yang digunakan bersifat angka dan ada perbandingan langsung antara pilihan. Pada akhirnya, penelitian ini menyimpulkan bahwa sistem pendukung keputusan dapat menggabungkan berbagai pengetahuan individu dengan kemampuan komputer guna meningkatkan kualitas keputusan yang dihasilkan.</w:t>
      </w:r>
    </w:p>
    <w:p w:rsidR="00DC1C41" w:rsidRPr="00DC1C41" w:rsidRDefault="00DC1C41" w:rsidP="00416D26">
      <w:pPr>
        <w:pStyle w:val="ListParagraph"/>
        <w:numPr>
          <w:ilvl w:val="0"/>
          <w:numId w:val="6"/>
        </w:numPr>
        <w:spacing w:line="480" w:lineRule="auto"/>
        <w:ind w:left="851" w:right="1372" w:hanging="567"/>
        <w:jc w:val="both"/>
        <w:outlineLvl w:val="1"/>
        <w:rPr>
          <w:b/>
          <w:sz w:val="24"/>
        </w:rPr>
      </w:pPr>
      <w:r w:rsidRPr="00DC1C41">
        <w:rPr>
          <w:b/>
          <w:sz w:val="24"/>
        </w:rPr>
        <w:t>Kesimpulan</w:t>
      </w:r>
      <w:bookmarkEnd w:id="48"/>
      <w:r w:rsidRPr="00DC1C41">
        <w:rPr>
          <w:b/>
          <w:sz w:val="24"/>
        </w:rPr>
        <w:t xml:space="preserve"> </w:t>
      </w:r>
    </w:p>
    <w:p w:rsidR="00DC1C41" w:rsidRPr="00DC1C41" w:rsidRDefault="00D70992" w:rsidP="00D70992">
      <w:pPr>
        <w:spacing w:line="480" w:lineRule="auto"/>
        <w:ind w:left="284" w:right="1442" w:firstLine="567"/>
        <w:jc w:val="both"/>
        <w:rPr>
          <w:b/>
          <w:sz w:val="24"/>
        </w:rPr>
        <w:sectPr w:rsidR="00DC1C41" w:rsidRPr="00DC1C41" w:rsidSect="002F290E">
          <w:headerReference w:type="even" r:id="rId11"/>
          <w:headerReference w:type="default" r:id="rId12"/>
          <w:headerReference w:type="first" r:id="rId13"/>
          <w:type w:val="nextColumn"/>
          <w:pgSz w:w="11900" w:h="16820"/>
          <w:pgMar w:top="1557" w:right="432" w:bottom="1872" w:left="2016" w:header="720" w:footer="720" w:gutter="0"/>
          <w:cols w:space="720"/>
          <w:docGrid w:linePitch="299"/>
        </w:sectPr>
      </w:pPr>
      <w:r w:rsidRPr="00D70992">
        <w:rPr>
          <w:sz w:val="24"/>
          <w:szCs w:val="24"/>
        </w:rPr>
        <w:t>Dalam kajian ini, penulis akan menerapkan analisis bibliometrik untuk mengevaluasi seberapa efektif metode MOORA dalam sistem pendukung keputusan. Ini mirip dengan tulisan oleh Ridwan Putra Mugiadi dan Oman Rusmana yang diterbitkan pada tahun 2021. Untuk menemukan artikel ilmiah relevan, penelitian ini akan memanfaatkan aplikasi Publish or Perish dengan menggunakan kata kunci “Metode Moora”. Hasil pencarian menunjukkan terdapat 300 judul artikel yang relevan, termasuk karya yang ditulis oleh Ririn Erlina, I Gusti Ayu Vidya Astuti, Natasya Veronica Azzahra, dan Rheananda Alika yang diterbitkan pada tahun 2024.</w:t>
      </w:r>
    </w:p>
    <w:p w:rsidR="0091320C" w:rsidRPr="006A4910" w:rsidRDefault="0091320C" w:rsidP="005D6B92">
      <w:pPr>
        <w:pStyle w:val="ListParagraph"/>
        <w:spacing w:line="480" w:lineRule="auto"/>
        <w:ind w:left="993" w:right="1372" w:firstLine="0"/>
        <w:jc w:val="both"/>
        <w:rPr>
          <w:b/>
          <w:sz w:val="24"/>
          <w:lang w:val="en-US"/>
        </w:rPr>
      </w:pPr>
    </w:p>
    <w:sectPr w:rsidR="0091320C" w:rsidRPr="006A4910" w:rsidSect="00397CD3">
      <w:type w:val="nextColumn"/>
      <w:pgSz w:w="11900" w:h="16820"/>
      <w:pgMar w:top="1872" w:right="432" w:bottom="1872" w:left="201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FC7" w:rsidRDefault="00A82FC7" w:rsidP="00201830">
      <w:r>
        <w:separator/>
      </w:r>
    </w:p>
  </w:endnote>
  <w:endnote w:type="continuationSeparator" w:id="0">
    <w:p w:rsidR="00A82FC7" w:rsidRDefault="00A82FC7" w:rsidP="0020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FC7" w:rsidRDefault="00A82FC7" w:rsidP="00201830">
      <w:r>
        <w:separator/>
      </w:r>
    </w:p>
  </w:footnote>
  <w:footnote w:type="continuationSeparator" w:id="0">
    <w:p w:rsidR="00A82FC7" w:rsidRDefault="00A82FC7" w:rsidP="0020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347" w:rsidRDefault="00B103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702376" o:spid="_x0000_s2051" type="#_x0000_t75" style="position:absolute;margin-left:0;margin-top:0;width:461.7pt;height:653.75pt;z-index:-251655168;mso-position-horizontal:center;mso-position-horizontal-relative:margin;mso-position-vertical:center;mso-position-vertical-relative:margin" o:allowincell="f">
          <v:imagedata r:id="rId1" o:title="WhatsApp Image 2025-08-13 at 19.34.4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089150"/>
      <w:docPartObj>
        <w:docPartGallery w:val="Page Numbers (Top of Page)"/>
        <w:docPartUnique/>
      </w:docPartObj>
    </w:sdtPr>
    <w:sdtEndPr>
      <w:rPr>
        <w:noProof/>
      </w:rPr>
    </w:sdtEndPr>
    <w:sdtContent>
      <w:p w:rsidR="00270765" w:rsidRDefault="00B10347">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702377" o:spid="_x0000_s2052" type="#_x0000_t75" style="position:absolute;left:0;text-align:left;margin-left:-99.25pt;margin-top:-93.6pt;width:594.4pt;height:839.1pt;z-index:-251654144;mso-position-horizontal-relative:margin;mso-position-vertical-relative:margin" o:allowincell="f">
              <v:imagedata r:id="rId1" o:title="WhatsApp Image 2025-08-13 at 19.34.42"/>
            </v:shape>
          </w:pict>
        </w:r>
      </w:p>
      <w:p w:rsidR="00270765" w:rsidRDefault="00270765" w:rsidP="00C87127">
        <w:pPr>
          <w:pStyle w:val="Header"/>
          <w:tabs>
            <w:tab w:val="clear" w:pos="9360"/>
            <w:tab w:val="right" w:pos="8364"/>
          </w:tabs>
          <w:ind w:right="1088"/>
          <w:jc w:val="right"/>
        </w:pPr>
      </w:p>
      <w:p w:rsidR="00270765" w:rsidRDefault="00270765" w:rsidP="00C87127">
        <w:pPr>
          <w:pStyle w:val="Header"/>
          <w:tabs>
            <w:tab w:val="clear" w:pos="9360"/>
          </w:tabs>
          <w:ind w:right="947"/>
          <w:jc w:val="right"/>
        </w:pPr>
        <w:r>
          <w:tab/>
        </w:r>
        <w:r>
          <w:tab/>
        </w:r>
        <w:r>
          <w:tab/>
        </w:r>
        <w:r>
          <w:tab/>
        </w:r>
        <w:r>
          <w:fldChar w:fldCharType="begin"/>
        </w:r>
        <w:r>
          <w:instrText xml:space="preserve"> PAGE   \* MERGEFORMAT </w:instrText>
        </w:r>
        <w:r>
          <w:fldChar w:fldCharType="separate"/>
        </w:r>
        <w:r>
          <w:rPr>
            <w:noProof/>
          </w:rPr>
          <w:t>16</w:t>
        </w:r>
        <w:r>
          <w:rPr>
            <w:noProof/>
          </w:rPr>
          <w:fldChar w:fldCharType="end"/>
        </w:r>
      </w:p>
    </w:sdtContent>
  </w:sdt>
  <w:p w:rsidR="00270765" w:rsidRDefault="00270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90E" w:rsidRDefault="00B10347" w:rsidP="002F290E">
    <w:pPr>
      <w:pStyle w:val="Header"/>
      <w:tabs>
        <w:tab w:val="clear" w:pos="9360"/>
      </w:tabs>
      <w:ind w:right="663"/>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702375" o:spid="_x0000_s2050" type="#_x0000_t75" style="position:absolute;left:0;text-align:left;margin-left:-100.85pt;margin-top:-91.7pt;width:589.75pt;height:837.55pt;z-index:-251656192;mso-position-horizontal-relative:margin;mso-position-vertical-relative:margin" o:allowincell="f">
          <v:imagedata r:id="rId1" o:title="WhatsApp Image 2025-08-13 at 19.34.42"/>
        </v:shape>
      </w:pict>
    </w:r>
  </w:p>
  <w:p w:rsidR="002F290E" w:rsidRDefault="002F290E" w:rsidP="002F290E">
    <w:pPr>
      <w:pStyle w:val="Header"/>
      <w:tabs>
        <w:tab w:val="clear" w:pos="9360"/>
      </w:tabs>
      <w:ind w:right="663"/>
      <w:jc w:val="right"/>
    </w:pPr>
  </w:p>
  <w:p w:rsidR="002F290E" w:rsidRDefault="002F29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347" w:rsidRDefault="00B103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702379" o:spid="_x0000_s2054" type="#_x0000_t75" style="position:absolute;margin-left:0;margin-top:0;width:461.7pt;height:653.75pt;z-index:-251652096;mso-position-horizontal:center;mso-position-horizontal-relative:margin;mso-position-vertical:center;mso-position-vertical-relative:margin" o:allowincell="f">
          <v:imagedata r:id="rId1" o:title="WhatsApp Image 2025-08-13 at 19.34.4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241568"/>
      <w:docPartObj>
        <w:docPartGallery w:val="Page Numbers (Top of Page)"/>
        <w:docPartUnique/>
      </w:docPartObj>
    </w:sdtPr>
    <w:sdtEndPr>
      <w:rPr>
        <w:noProof/>
      </w:rPr>
    </w:sdtEndPr>
    <w:sdtContent>
      <w:p w:rsidR="00270765" w:rsidRDefault="00B10347" w:rsidP="00C87127">
        <w:pPr>
          <w:pStyle w:val="Header"/>
          <w:tabs>
            <w:tab w:val="clear" w:pos="9360"/>
          </w:tabs>
          <w:ind w:right="947"/>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702380" o:spid="_x0000_s2055" type="#_x0000_t75" style="position:absolute;left:0;text-align:left;margin-left:-100.8pt;margin-top:-77.85pt;width:594.4pt;height:840.25pt;z-index:-251651072;mso-position-horizontal-relative:margin;mso-position-vertical-relative:margin" o:allowincell="f">
              <v:imagedata r:id="rId1" o:title="WhatsApp Image 2025-08-13 at 19.34.42"/>
            </v:shape>
          </w:pict>
        </w:r>
      </w:p>
      <w:p w:rsidR="00270765" w:rsidRDefault="00270765" w:rsidP="00C87127">
        <w:pPr>
          <w:pStyle w:val="Header"/>
          <w:tabs>
            <w:tab w:val="clear" w:pos="9360"/>
          </w:tabs>
          <w:ind w:right="947"/>
          <w:jc w:val="right"/>
        </w:pPr>
        <w:r>
          <w:rPr>
            <w:noProof/>
            <w:sz w:val="24"/>
            <w:szCs w:val="24"/>
          </w:rPr>
          <mc:AlternateContent>
            <mc:Choice Requires="wps">
              <w:drawing>
                <wp:anchor distT="0" distB="0" distL="114300" distR="114300" simplePos="0" relativeHeight="251659264" behindDoc="0" locked="0" layoutInCell="1" allowOverlap="1" wp14:anchorId="565ECAD6" wp14:editId="0D984651">
                  <wp:simplePos x="0" y="0"/>
                  <wp:positionH relativeFrom="column">
                    <wp:posOffset>4324350</wp:posOffset>
                  </wp:positionH>
                  <wp:positionV relativeFrom="paragraph">
                    <wp:posOffset>123825</wp:posOffset>
                  </wp:positionV>
                  <wp:extent cx="523875" cy="3333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523875" cy="3333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FE0B9" id="Rectangle 28" o:spid="_x0000_s1026" style="position:absolute;margin-left:340.5pt;margin-top:9.75pt;width:41.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" fillcolor="white [3212]" strokecolor="white [3212]" strokeweight="2pt"/>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270765" w:rsidRDefault="00270765" w:rsidP="00C87127">
    <w:pPr>
      <w:pStyle w:val="Header"/>
      <w:tabs>
        <w:tab w:val="clear" w:pos="9360"/>
      </w:tabs>
      <w:ind w:right="94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347" w:rsidRDefault="00B10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0E6"/>
    <w:multiLevelType w:val="hybridMultilevel"/>
    <w:tmpl w:val="A934C9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0471FB"/>
    <w:multiLevelType w:val="multilevel"/>
    <w:tmpl w:val="ED2C65F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57697C"/>
    <w:multiLevelType w:val="hybridMultilevel"/>
    <w:tmpl w:val="CF8470AC"/>
    <w:lvl w:ilvl="0" w:tplc="9C12E842">
      <w:start w:val="1"/>
      <w:numFmt w:val="decimal"/>
      <w:lvlText w:val="4.3.%1"/>
      <w:lvlJc w:val="left"/>
      <w:pPr>
        <w:ind w:left="1713" w:hanging="360"/>
      </w:pPr>
      <w:rPr>
        <w:rFonts w:hint="default"/>
        <w:b/>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E4517CF"/>
    <w:multiLevelType w:val="hybridMultilevel"/>
    <w:tmpl w:val="3634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722C9"/>
    <w:multiLevelType w:val="multilevel"/>
    <w:tmpl w:val="B952F816"/>
    <w:lvl w:ilvl="0">
      <w:start w:val="1"/>
      <w:numFmt w:val="decimal"/>
      <w:lvlText w:val="%1"/>
      <w:lvlJc w:val="left"/>
      <w:pPr>
        <w:ind w:left="1268" w:hanging="396"/>
      </w:pPr>
      <w:rPr>
        <w:rFonts w:hint="default"/>
      </w:rPr>
    </w:lvl>
    <w:lvl w:ilvl="1">
      <w:start w:val="3"/>
      <w:numFmt w:val="decimal"/>
      <w:lvlText w:val="%1.%2"/>
      <w:lvlJc w:val="left"/>
      <w:pPr>
        <w:ind w:left="1268" w:hanging="396"/>
      </w:pPr>
      <w:rPr>
        <w:rFonts w:ascii="Times New Roman" w:eastAsia="Times New Roman" w:hAnsi="Times New Roman" w:cs="Times New Roman" w:hint="default"/>
        <w:b/>
        <w:bCs/>
        <w:w w:val="100"/>
        <w:sz w:val="24"/>
        <w:szCs w:val="24"/>
      </w:rPr>
    </w:lvl>
    <w:lvl w:ilvl="2">
      <w:numFmt w:val="bullet"/>
      <w:lvlText w:val="•"/>
      <w:lvlJc w:val="left"/>
      <w:pPr>
        <w:ind w:left="3008" w:hanging="396"/>
      </w:pPr>
      <w:rPr>
        <w:rFonts w:hint="default"/>
      </w:rPr>
    </w:lvl>
    <w:lvl w:ilvl="3">
      <w:numFmt w:val="bullet"/>
      <w:lvlText w:val="•"/>
      <w:lvlJc w:val="left"/>
      <w:pPr>
        <w:ind w:left="3882" w:hanging="396"/>
      </w:pPr>
      <w:rPr>
        <w:rFonts w:hint="default"/>
      </w:rPr>
    </w:lvl>
    <w:lvl w:ilvl="4">
      <w:numFmt w:val="bullet"/>
      <w:lvlText w:val="•"/>
      <w:lvlJc w:val="left"/>
      <w:pPr>
        <w:ind w:left="4756" w:hanging="396"/>
      </w:pPr>
      <w:rPr>
        <w:rFonts w:hint="default"/>
      </w:rPr>
    </w:lvl>
    <w:lvl w:ilvl="5">
      <w:numFmt w:val="bullet"/>
      <w:lvlText w:val="•"/>
      <w:lvlJc w:val="left"/>
      <w:pPr>
        <w:ind w:left="5630" w:hanging="396"/>
      </w:pPr>
      <w:rPr>
        <w:rFonts w:hint="default"/>
      </w:rPr>
    </w:lvl>
    <w:lvl w:ilvl="6">
      <w:numFmt w:val="bullet"/>
      <w:lvlText w:val="•"/>
      <w:lvlJc w:val="left"/>
      <w:pPr>
        <w:ind w:left="6504" w:hanging="396"/>
      </w:pPr>
      <w:rPr>
        <w:rFonts w:hint="default"/>
      </w:rPr>
    </w:lvl>
    <w:lvl w:ilvl="7">
      <w:numFmt w:val="bullet"/>
      <w:lvlText w:val="•"/>
      <w:lvlJc w:val="left"/>
      <w:pPr>
        <w:ind w:left="7378" w:hanging="396"/>
      </w:pPr>
      <w:rPr>
        <w:rFonts w:hint="default"/>
      </w:rPr>
    </w:lvl>
    <w:lvl w:ilvl="8">
      <w:numFmt w:val="bullet"/>
      <w:lvlText w:val="•"/>
      <w:lvlJc w:val="left"/>
      <w:pPr>
        <w:ind w:left="8252" w:hanging="396"/>
      </w:pPr>
      <w:rPr>
        <w:rFonts w:hint="default"/>
      </w:rPr>
    </w:lvl>
  </w:abstractNum>
  <w:abstractNum w:abstractNumId="5" w15:restartNumberingAfterBreak="0">
    <w:nsid w:val="1D3070CC"/>
    <w:multiLevelType w:val="hybridMultilevel"/>
    <w:tmpl w:val="1E60B30C"/>
    <w:lvl w:ilvl="0" w:tplc="55C00DCA">
      <w:start w:val="1"/>
      <w:numFmt w:val="decimal"/>
      <w:lvlText w:val="%1."/>
      <w:lvlJc w:val="left"/>
      <w:pPr>
        <w:ind w:left="1275" w:hanging="428"/>
      </w:pPr>
      <w:rPr>
        <w:rFonts w:ascii="Times New Roman" w:eastAsia="Times New Roman" w:hAnsi="Times New Roman" w:cs="Times New Roman" w:hint="default"/>
        <w:w w:val="100"/>
        <w:sz w:val="24"/>
        <w:szCs w:val="24"/>
        <w:lang w:val="id" w:eastAsia="en-US" w:bidi="ar-SA"/>
      </w:rPr>
    </w:lvl>
    <w:lvl w:ilvl="1" w:tplc="4AF046C2">
      <w:numFmt w:val="bullet"/>
      <w:lvlText w:val="•"/>
      <w:lvlJc w:val="left"/>
      <w:pPr>
        <w:ind w:left="2152" w:hanging="428"/>
      </w:pPr>
      <w:rPr>
        <w:rFonts w:hint="default"/>
        <w:lang w:val="id" w:eastAsia="en-US" w:bidi="ar-SA"/>
      </w:rPr>
    </w:lvl>
    <w:lvl w:ilvl="2" w:tplc="EE88969E">
      <w:numFmt w:val="bullet"/>
      <w:lvlText w:val="•"/>
      <w:lvlJc w:val="left"/>
      <w:pPr>
        <w:ind w:left="3024" w:hanging="428"/>
      </w:pPr>
      <w:rPr>
        <w:rFonts w:hint="default"/>
        <w:lang w:val="id" w:eastAsia="en-US" w:bidi="ar-SA"/>
      </w:rPr>
    </w:lvl>
    <w:lvl w:ilvl="3" w:tplc="DA521F64">
      <w:numFmt w:val="bullet"/>
      <w:lvlText w:val="•"/>
      <w:lvlJc w:val="left"/>
      <w:pPr>
        <w:ind w:left="3896" w:hanging="428"/>
      </w:pPr>
      <w:rPr>
        <w:rFonts w:hint="default"/>
        <w:lang w:val="id" w:eastAsia="en-US" w:bidi="ar-SA"/>
      </w:rPr>
    </w:lvl>
    <w:lvl w:ilvl="4" w:tplc="B91623AE">
      <w:numFmt w:val="bullet"/>
      <w:lvlText w:val="•"/>
      <w:lvlJc w:val="left"/>
      <w:pPr>
        <w:ind w:left="4768" w:hanging="428"/>
      </w:pPr>
      <w:rPr>
        <w:rFonts w:hint="default"/>
        <w:lang w:val="id" w:eastAsia="en-US" w:bidi="ar-SA"/>
      </w:rPr>
    </w:lvl>
    <w:lvl w:ilvl="5" w:tplc="50EA95B0">
      <w:numFmt w:val="bullet"/>
      <w:lvlText w:val="•"/>
      <w:lvlJc w:val="left"/>
      <w:pPr>
        <w:ind w:left="5640" w:hanging="428"/>
      </w:pPr>
      <w:rPr>
        <w:rFonts w:hint="default"/>
        <w:lang w:val="id" w:eastAsia="en-US" w:bidi="ar-SA"/>
      </w:rPr>
    </w:lvl>
    <w:lvl w:ilvl="6" w:tplc="F91E8C1A">
      <w:numFmt w:val="bullet"/>
      <w:lvlText w:val="•"/>
      <w:lvlJc w:val="left"/>
      <w:pPr>
        <w:ind w:left="6512" w:hanging="428"/>
      </w:pPr>
      <w:rPr>
        <w:rFonts w:hint="default"/>
        <w:lang w:val="id" w:eastAsia="en-US" w:bidi="ar-SA"/>
      </w:rPr>
    </w:lvl>
    <w:lvl w:ilvl="7" w:tplc="65D4F3C0">
      <w:numFmt w:val="bullet"/>
      <w:lvlText w:val="•"/>
      <w:lvlJc w:val="left"/>
      <w:pPr>
        <w:ind w:left="7384" w:hanging="428"/>
      </w:pPr>
      <w:rPr>
        <w:rFonts w:hint="default"/>
        <w:lang w:val="id" w:eastAsia="en-US" w:bidi="ar-SA"/>
      </w:rPr>
    </w:lvl>
    <w:lvl w:ilvl="8" w:tplc="975AD596">
      <w:numFmt w:val="bullet"/>
      <w:lvlText w:val="•"/>
      <w:lvlJc w:val="left"/>
      <w:pPr>
        <w:ind w:left="8256" w:hanging="428"/>
      </w:pPr>
      <w:rPr>
        <w:rFonts w:hint="default"/>
        <w:lang w:val="id" w:eastAsia="en-US" w:bidi="ar-SA"/>
      </w:rPr>
    </w:lvl>
  </w:abstractNum>
  <w:abstractNum w:abstractNumId="6" w15:restartNumberingAfterBreak="0">
    <w:nsid w:val="201C7BF5"/>
    <w:multiLevelType w:val="hybridMultilevel"/>
    <w:tmpl w:val="7FB0E5CC"/>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7" w15:restartNumberingAfterBreak="0">
    <w:nsid w:val="20F63E28"/>
    <w:multiLevelType w:val="hybridMultilevel"/>
    <w:tmpl w:val="D8AA9EA0"/>
    <w:lvl w:ilvl="0" w:tplc="FA5C227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6CFB"/>
    <w:multiLevelType w:val="hybridMultilevel"/>
    <w:tmpl w:val="EBE09F38"/>
    <w:lvl w:ilvl="0" w:tplc="55C00DCA">
      <w:start w:val="1"/>
      <w:numFmt w:val="decimal"/>
      <w:lvlText w:val="%1."/>
      <w:lvlJc w:val="left"/>
      <w:pPr>
        <w:ind w:left="1429" w:hanging="360"/>
      </w:pPr>
      <w:rPr>
        <w:rFonts w:ascii="Times New Roman" w:eastAsia="Times New Roman" w:hAnsi="Times New Roman" w:cs="Times New Roman" w:hint="default"/>
        <w:b/>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 w15:restartNumberingAfterBreak="0">
    <w:nsid w:val="273E3315"/>
    <w:multiLevelType w:val="hybridMultilevel"/>
    <w:tmpl w:val="DD42BCAA"/>
    <w:lvl w:ilvl="0" w:tplc="505099BC">
      <w:start w:val="2"/>
      <w:numFmt w:val="decimal"/>
      <w:lvlText w:val="1.%1"/>
      <w:lvlJc w:val="left"/>
      <w:pPr>
        <w:ind w:left="1207"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B1DFA"/>
    <w:multiLevelType w:val="hybridMultilevel"/>
    <w:tmpl w:val="EC5C1B0C"/>
    <w:lvl w:ilvl="0" w:tplc="F9CA4D6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D791B"/>
    <w:multiLevelType w:val="hybridMultilevel"/>
    <w:tmpl w:val="993AED6C"/>
    <w:lvl w:ilvl="0" w:tplc="3FC01D8A">
      <w:start w:val="1"/>
      <w:numFmt w:val="decimal"/>
      <w:lvlText w:val="4.3.%1"/>
      <w:lvlJc w:val="left"/>
      <w:pPr>
        <w:ind w:left="720" w:hanging="360"/>
      </w:pPr>
      <w:rPr>
        <w:rFonts w:hint="default"/>
        <w:b/>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3185C05"/>
    <w:multiLevelType w:val="hybridMultilevel"/>
    <w:tmpl w:val="F83A6286"/>
    <w:lvl w:ilvl="0" w:tplc="1FCE98B2">
      <w:start w:val="1"/>
      <w:numFmt w:val="decimal"/>
      <w:lvlText w:val="5.%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15:restartNumberingAfterBreak="0">
    <w:nsid w:val="36DA13B0"/>
    <w:multiLevelType w:val="hybridMultilevel"/>
    <w:tmpl w:val="124A07EE"/>
    <w:lvl w:ilvl="0" w:tplc="9C12E842">
      <w:start w:val="1"/>
      <w:numFmt w:val="decimal"/>
      <w:lvlText w:val="4.3.%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7EC0D96"/>
    <w:multiLevelType w:val="multilevel"/>
    <w:tmpl w:val="3B72F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D457D"/>
    <w:multiLevelType w:val="multilevel"/>
    <w:tmpl w:val="43CA2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960ED8"/>
    <w:multiLevelType w:val="multilevel"/>
    <w:tmpl w:val="7088B3D8"/>
    <w:lvl w:ilvl="0">
      <w:start w:val="1"/>
      <w:numFmt w:val="decimal"/>
      <w:lvlText w:val="%1"/>
      <w:lvlJc w:val="left"/>
      <w:pPr>
        <w:ind w:left="360" w:hanging="360"/>
      </w:pPr>
      <w:rPr>
        <w:rFonts w:hint="default"/>
      </w:rPr>
    </w:lvl>
    <w:lvl w:ilvl="1">
      <w:start w:val="3"/>
      <w:numFmt w:val="decimal"/>
      <w:lvlText w:val="%1.%2"/>
      <w:lvlJc w:val="left"/>
      <w:pPr>
        <w:ind w:left="1628" w:hanging="360"/>
      </w:pPr>
      <w:rPr>
        <w:rFonts w:hint="default"/>
      </w:rPr>
    </w:lvl>
    <w:lvl w:ilvl="2">
      <w:start w:val="1"/>
      <w:numFmt w:val="decimal"/>
      <w:lvlText w:val="%1.%2.%3"/>
      <w:lvlJc w:val="left"/>
      <w:pPr>
        <w:ind w:left="3256" w:hanging="720"/>
      </w:pPr>
      <w:rPr>
        <w:rFonts w:hint="default"/>
      </w:rPr>
    </w:lvl>
    <w:lvl w:ilvl="3">
      <w:start w:val="1"/>
      <w:numFmt w:val="decimal"/>
      <w:lvlText w:val="%1.%2.%3.%4"/>
      <w:lvlJc w:val="left"/>
      <w:pPr>
        <w:ind w:left="4524" w:hanging="720"/>
      </w:pPr>
      <w:rPr>
        <w:rFonts w:hint="default"/>
      </w:rPr>
    </w:lvl>
    <w:lvl w:ilvl="4">
      <w:start w:val="1"/>
      <w:numFmt w:val="decimal"/>
      <w:lvlText w:val="%1.%2.%3.%4.%5"/>
      <w:lvlJc w:val="left"/>
      <w:pPr>
        <w:ind w:left="6152" w:hanging="1080"/>
      </w:pPr>
      <w:rPr>
        <w:rFonts w:hint="default"/>
      </w:rPr>
    </w:lvl>
    <w:lvl w:ilvl="5">
      <w:start w:val="1"/>
      <w:numFmt w:val="decimal"/>
      <w:lvlText w:val="%1.%2.%3.%4.%5.%6"/>
      <w:lvlJc w:val="left"/>
      <w:pPr>
        <w:ind w:left="7420" w:hanging="1080"/>
      </w:pPr>
      <w:rPr>
        <w:rFonts w:hint="default"/>
      </w:rPr>
    </w:lvl>
    <w:lvl w:ilvl="6">
      <w:start w:val="1"/>
      <w:numFmt w:val="decimal"/>
      <w:lvlText w:val="%1.%2.%3.%4.%5.%6.%7"/>
      <w:lvlJc w:val="left"/>
      <w:pPr>
        <w:ind w:left="9048" w:hanging="1440"/>
      </w:pPr>
      <w:rPr>
        <w:rFonts w:hint="default"/>
      </w:rPr>
    </w:lvl>
    <w:lvl w:ilvl="7">
      <w:start w:val="1"/>
      <w:numFmt w:val="decimal"/>
      <w:lvlText w:val="%1.%2.%3.%4.%5.%6.%7.%8"/>
      <w:lvlJc w:val="left"/>
      <w:pPr>
        <w:ind w:left="10316" w:hanging="1440"/>
      </w:pPr>
      <w:rPr>
        <w:rFonts w:hint="default"/>
      </w:rPr>
    </w:lvl>
    <w:lvl w:ilvl="8">
      <w:start w:val="1"/>
      <w:numFmt w:val="decimal"/>
      <w:lvlText w:val="%1.%2.%3.%4.%5.%6.%7.%8.%9"/>
      <w:lvlJc w:val="left"/>
      <w:pPr>
        <w:ind w:left="11944" w:hanging="1800"/>
      </w:pPr>
      <w:rPr>
        <w:rFonts w:hint="default"/>
      </w:rPr>
    </w:lvl>
  </w:abstractNum>
  <w:abstractNum w:abstractNumId="17" w15:restartNumberingAfterBreak="0">
    <w:nsid w:val="41B75AC3"/>
    <w:multiLevelType w:val="multilevel"/>
    <w:tmpl w:val="7D7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35B82"/>
    <w:multiLevelType w:val="hybridMultilevel"/>
    <w:tmpl w:val="BE94E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50C16"/>
    <w:multiLevelType w:val="multilevel"/>
    <w:tmpl w:val="9468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5469B"/>
    <w:multiLevelType w:val="hybridMultilevel"/>
    <w:tmpl w:val="B2EA6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E319D"/>
    <w:multiLevelType w:val="hybridMultilevel"/>
    <w:tmpl w:val="3C3899AE"/>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2" w15:restartNumberingAfterBreak="0">
    <w:nsid w:val="5C4F0088"/>
    <w:multiLevelType w:val="hybridMultilevel"/>
    <w:tmpl w:val="BD4CAF40"/>
    <w:lvl w:ilvl="0" w:tplc="A6E883A8">
      <w:start w:val="1"/>
      <w:numFmt w:val="decimal"/>
      <w:lvlText w:val="%1."/>
      <w:lvlJc w:val="left"/>
      <w:pPr>
        <w:ind w:left="1789" w:hanging="360"/>
      </w:pPr>
      <w:rPr>
        <w:rFonts w:ascii="Times New Roman" w:eastAsia="Times New Roman" w:hAnsi="Times New Roman" w:cs="Times New Roman"/>
        <w:b w:val="0"/>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23" w15:restartNumberingAfterBreak="0">
    <w:nsid w:val="5D1B2554"/>
    <w:multiLevelType w:val="hybridMultilevel"/>
    <w:tmpl w:val="7DD0F400"/>
    <w:lvl w:ilvl="0" w:tplc="40AA1192">
      <w:start w:val="1"/>
      <w:numFmt w:val="decimal"/>
      <w:lvlText w:val="%1."/>
      <w:lvlJc w:val="left"/>
      <w:pPr>
        <w:ind w:left="1429" w:hanging="360"/>
      </w:pPr>
      <w:rPr>
        <w:rFonts w:ascii="Times New Roman" w:eastAsia="Times New Roman" w:hAnsi="Times New Roman" w:cs="Times New Roman" w:hint="default"/>
        <w:b w:val="0"/>
        <w:w w:val="100"/>
        <w:sz w:val="24"/>
        <w:szCs w:val="24"/>
        <w:lang w:val="id" w:eastAsia="en-US" w:bidi="ar-SA"/>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15:restartNumberingAfterBreak="0">
    <w:nsid w:val="608F0AC9"/>
    <w:multiLevelType w:val="hybridMultilevel"/>
    <w:tmpl w:val="CD445CC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5" w15:restartNumberingAfterBreak="0">
    <w:nsid w:val="68BD57F9"/>
    <w:multiLevelType w:val="multilevel"/>
    <w:tmpl w:val="9FCE5162"/>
    <w:lvl w:ilvl="0">
      <w:start w:val="1"/>
      <w:numFmt w:val="decimal"/>
      <w:lvlText w:val="%1"/>
      <w:lvlJc w:val="left"/>
      <w:pPr>
        <w:ind w:left="1268" w:hanging="396"/>
      </w:pPr>
      <w:rPr>
        <w:rFonts w:hint="default"/>
        <w:lang w:val="id" w:eastAsia="en-US" w:bidi="ar-SA"/>
      </w:rPr>
    </w:lvl>
    <w:lvl w:ilvl="1">
      <w:start w:val="1"/>
      <w:numFmt w:val="decimal"/>
      <w:lvlText w:val="%1.%2"/>
      <w:lvlJc w:val="left"/>
      <w:pPr>
        <w:ind w:left="1268" w:hanging="396"/>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3008" w:hanging="396"/>
      </w:pPr>
      <w:rPr>
        <w:rFonts w:hint="default"/>
        <w:lang w:val="id" w:eastAsia="en-US" w:bidi="ar-SA"/>
      </w:rPr>
    </w:lvl>
    <w:lvl w:ilvl="3">
      <w:numFmt w:val="bullet"/>
      <w:lvlText w:val="•"/>
      <w:lvlJc w:val="left"/>
      <w:pPr>
        <w:ind w:left="3882" w:hanging="396"/>
      </w:pPr>
      <w:rPr>
        <w:rFonts w:hint="default"/>
        <w:lang w:val="id" w:eastAsia="en-US" w:bidi="ar-SA"/>
      </w:rPr>
    </w:lvl>
    <w:lvl w:ilvl="4">
      <w:numFmt w:val="bullet"/>
      <w:lvlText w:val="•"/>
      <w:lvlJc w:val="left"/>
      <w:pPr>
        <w:ind w:left="4756" w:hanging="396"/>
      </w:pPr>
      <w:rPr>
        <w:rFonts w:hint="default"/>
        <w:lang w:val="id" w:eastAsia="en-US" w:bidi="ar-SA"/>
      </w:rPr>
    </w:lvl>
    <w:lvl w:ilvl="5">
      <w:numFmt w:val="bullet"/>
      <w:lvlText w:val="•"/>
      <w:lvlJc w:val="left"/>
      <w:pPr>
        <w:ind w:left="5630" w:hanging="396"/>
      </w:pPr>
      <w:rPr>
        <w:rFonts w:hint="default"/>
        <w:lang w:val="id" w:eastAsia="en-US" w:bidi="ar-SA"/>
      </w:rPr>
    </w:lvl>
    <w:lvl w:ilvl="6">
      <w:numFmt w:val="bullet"/>
      <w:lvlText w:val="•"/>
      <w:lvlJc w:val="left"/>
      <w:pPr>
        <w:ind w:left="6504" w:hanging="396"/>
      </w:pPr>
      <w:rPr>
        <w:rFonts w:hint="default"/>
        <w:lang w:val="id" w:eastAsia="en-US" w:bidi="ar-SA"/>
      </w:rPr>
    </w:lvl>
    <w:lvl w:ilvl="7">
      <w:numFmt w:val="bullet"/>
      <w:lvlText w:val="•"/>
      <w:lvlJc w:val="left"/>
      <w:pPr>
        <w:ind w:left="7378" w:hanging="396"/>
      </w:pPr>
      <w:rPr>
        <w:rFonts w:hint="default"/>
        <w:lang w:val="id" w:eastAsia="en-US" w:bidi="ar-SA"/>
      </w:rPr>
    </w:lvl>
    <w:lvl w:ilvl="8">
      <w:numFmt w:val="bullet"/>
      <w:lvlText w:val="•"/>
      <w:lvlJc w:val="left"/>
      <w:pPr>
        <w:ind w:left="8252" w:hanging="396"/>
      </w:pPr>
      <w:rPr>
        <w:rFonts w:hint="default"/>
        <w:lang w:val="id" w:eastAsia="en-US" w:bidi="ar-SA"/>
      </w:rPr>
    </w:lvl>
  </w:abstractNum>
  <w:abstractNum w:abstractNumId="26" w15:restartNumberingAfterBreak="0">
    <w:nsid w:val="6DDB431B"/>
    <w:multiLevelType w:val="hybridMultilevel"/>
    <w:tmpl w:val="5B8C6F00"/>
    <w:lvl w:ilvl="0" w:tplc="3809000F">
      <w:start w:val="1"/>
      <w:numFmt w:val="decimal"/>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27" w15:restartNumberingAfterBreak="0">
    <w:nsid w:val="70A36C54"/>
    <w:multiLevelType w:val="hybridMultilevel"/>
    <w:tmpl w:val="B5E81D00"/>
    <w:lvl w:ilvl="0" w:tplc="7B782F66">
      <w:start w:val="1"/>
      <w:numFmt w:val="decimal"/>
      <w:lvlText w:val="4.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73F38"/>
    <w:multiLevelType w:val="multilevel"/>
    <w:tmpl w:val="C302AEE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3F834F6"/>
    <w:multiLevelType w:val="hybridMultilevel"/>
    <w:tmpl w:val="161C93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371D58"/>
    <w:multiLevelType w:val="hybridMultilevel"/>
    <w:tmpl w:val="CCE4EE4C"/>
    <w:lvl w:ilvl="0" w:tplc="9C12E842">
      <w:start w:val="1"/>
      <w:numFmt w:val="decimal"/>
      <w:lvlText w:val="4.3.%1"/>
      <w:lvlJc w:val="left"/>
      <w:pPr>
        <w:ind w:left="2160" w:hanging="360"/>
      </w:pPr>
      <w:rPr>
        <w:rFonts w:hint="default"/>
        <w:b/>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1" w15:restartNumberingAfterBreak="0">
    <w:nsid w:val="766263CB"/>
    <w:multiLevelType w:val="hybridMultilevel"/>
    <w:tmpl w:val="F65485DA"/>
    <w:lvl w:ilvl="0" w:tplc="645ECB78">
      <w:start w:val="6"/>
      <w:numFmt w:val="decimal"/>
      <w:lvlText w:val="1.%1"/>
      <w:lvlJc w:val="left"/>
      <w:pPr>
        <w:ind w:left="1297" w:hanging="425"/>
      </w:pPr>
      <w:rPr>
        <w:rFonts w:ascii="Times New Roman" w:eastAsia="Times New Roman" w:hAnsi="Times New Roman" w:cs="Times New Roman" w:hint="default"/>
        <w:b/>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95E81"/>
    <w:multiLevelType w:val="multilevel"/>
    <w:tmpl w:val="96163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
  </w:num>
  <w:num w:numId="3">
    <w:abstractNumId w:val="10"/>
  </w:num>
  <w:num w:numId="4">
    <w:abstractNumId w:val="27"/>
  </w:num>
  <w:num w:numId="5">
    <w:abstractNumId w:val="31"/>
  </w:num>
  <w:num w:numId="6">
    <w:abstractNumId w:val="7"/>
  </w:num>
  <w:num w:numId="7">
    <w:abstractNumId w:val="19"/>
  </w:num>
  <w:num w:numId="8">
    <w:abstractNumId w:val="15"/>
  </w:num>
  <w:num w:numId="9">
    <w:abstractNumId w:val="32"/>
  </w:num>
  <w:num w:numId="10">
    <w:abstractNumId w:val="14"/>
  </w:num>
  <w:num w:numId="11">
    <w:abstractNumId w:val="9"/>
  </w:num>
  <w:num w:numId="12">
    <w:abstractNumId w:val="4"/>
  </w:num>
  <w:num w:numId="13">
    <w:abstractNumId w:val="28"/>
  </w:num>
  <w:num w:numId="14">
    <w:abstractNumId w:val="18"/>
  </w:num>
  <w:num w:numId="15">
    <w:abstractNumId w:val="3"/>
  </w:num>
  <w:num w:numId="16">
    <w:abstractNumId w:val="20"/>
  </w:num>
  <w:num w:numId="17">
    <w:abstractNumId w:val="29"/>
  </w:num>
  <w:num w:numId="18">
    <w:abstractNumId w:val="6"/>
  </w:num>
  <w:num w:numId="19">
    <w:abstractNumId w:val="21"/>
  </w:num>
  <w:num w:numId="20">
    <w:abstractNumId w:val="26"/>
  </w:num>
  <w:num w:numId="21">
    <w:abstractNumId w:val="11"/>
  </w:num>
  <w:num w:numId="22">
    <w:abstractNumId w:val="17"/>
  </w:num>
  <w:num w:numId="23">
    <w:abstractNumId w:val="13"/>
  </w:num>
  <w:num w:numId="24">
    <w:abstractNumId w:val="1"/>
  </w:num>
  <w:num w:numId="25">
    <w:abstractNumId w:val="0"/>
  </w:num>
  <w:num w:numId="26">
    <w:abstractNumId w:val="8"/>
  </w:num>
  <w:num w:numId="27">
    <w:abstractNumId w:val="12"/>
  </w:num>
  <w:num w:numId="28">
    <w:abstractNumId w:val="22"/>
  </w:num>
  <w:num w:numId="29">
    <w:abstractNumId w:val="16"/>
  </w:num>
  <w:num w:numId="30">
    <w:abstractNumId w:val="24"/>
  </w:num>
  <w:num w:numId="31">
    <w:abstractNumId w:val="2"/>
  </w:num>
  <w:num w:numId="32">
    <w:abstractNumId w:val="30"/>
  </w:num>
  <w:num w:numId="3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C4"/>
    <w:rsid w:val="00003F93"/>
    <w:rsid w:val="00004DE8"/>
    <w:rsid w:val="00010202"/>
    <w:rsid w:val="00010362"/>
    <w:rsid w:val="000145D2"/>
    <w:rsid w:val="000204FF"/>
    <w:rsid w:val="00020DAC"/>
    <w:rsid w:val="000264C8"/>
    <w:rsid w:val="0002794D"/>
    <w:rsid w:val="00031521"/>
    <w:rsid w:val="000355B4"/>
    <w:rsid w:val="00035C20"/>
    <w:rsid w:val="00037616"/>
    <w:rsid w:val="00040EDD"/>
    <w:rsid w:val="00042BFE"/>
    <w:rsid w:val="00043B60"/>
    <w:rsid w:val="00053908"/>
    <w:rsid w:val="0005642E"/>
    <w:rsid w:val="00065F7D"/>
    <w:rsid w:val="00080184"/>
    <w:rsid w:val="00083CC7"/>
    <w:rsid w:val="000903D4"/>
    <w:rsid w:val="00090747"/>
    <w:rsid w:val="00094226"/>
    <w:rsid w:val="00094980"/>
    <w:rsid w:val="000951FB"/>
    <w:rsid w:val="000A517D"/>
    <w:rsid w:val="000A5CF8"/>
    <w:rsid w:val="000A743E"/>
    <w:rsid w:val="000C2657"/>
    <w:rsid w:val="000C37C1"/>
    <w:rsid w:val="000C3A8E"/>
    <w:rsid w:val="000C40CD"/>
    <w:rsid w:val="000C4A38"/>
    <w:rsid w:val="000C5D80"/>
    <w:rsid w:val="000D74DA"/>
    <w:rsid w:val="000D7B9E"/>
    <w:rsid w:val="000E22E2"/>
    <w:rsid w:val="000F097A"/>
    <w:rsid w:val="001043C6"/>
    <w:rsid w:val="0010660E"/>
    <w:rsid w:val="00120ECA"/>
    <w:rsid w:val="00120F19"/>
    <w:rsid w:val="00121AA5"/>
    <w:rsid w:val="00126CC3"/>
    <w:rsid w:val="00127F48"/>
    <w:rsid w:val="0013290A"/>
    <w:rsid w:val="00134276"/>
    <w:rsid w:val="0014053F"/>
    <w:rsid w:val="0014541A"/>
    <w:rsid w:val="00145FE3"/>
    <w:rsid w:val="0015169D"/>
    <w:rsid w:val="00153F43"/>
    <w:rsid w:val="00157652"/>
    <w:rsid w:val="00164C04"/>
    <w:rsid w:val="00167A01"/>
    <w:rsid w:val="001727BE"/>
    <w:rsid w:val="00172C1B"/>
    <w:rsid w:val="00177F81"/>
    <w:rsid w:val="0018469B"/>
    <w:rsid w:val="001864FA"/>
    <w:rsid w:val="00187213"/>
    <w:rsid w:val="001901BD"/>
    <w:rsid w:val="001B0098"/>
    <w:rsid w:val="001B0720"/>
    <w:rsid w:val="001C1BAC"/>
    <w:rsid w:val="001C22FA"/>
    <w:rsid w:val="001C5294"/>
    <w:rsid w:val="001C54D4"/>
    <w:rsid w:val="001C64AB"/>
    <w:rsid w:val="001D14B2"/>
    <w:rsid w:val="001D1554"/>
    <w:rsid w:val="001D2284"/>
    <w:rsid w:val="001F57FA"/>
    <w:rsid w:val="001F6AB7"/>
    <w:rsid w:val="00201830"/>
    <w:rsid w:val="0020633B"/>
    <w:rsid w:val="0020734E"/>
    <w:rsid w:val="00220681"/>
    <w:rsid w:val="00234F8C"/>
    <w:rsid w:val="0024278D"/>
    <w:rsid w:val="002460E7"/>
    <w:rsid w:val="00246CE6"/>
    <w:rsid w:val="00247622"/>
    <w:rsid w:val="00254236"/>
    <w:rsid w:val="002617D3"/>
    <w:rsid w:val="0026610F"/>
    <w:rsid w:val="00270765"/>
    <w:rsid w:val="00274471"/>
    <w:rsid w:val="0027629E"/>
    <w:rsid w:val="00276657"/>
    <w:rsid w:val="00281B56"/>
    <w:rsid w:val="002820C4"/>
    <w:rsid w:val="00282728"/>
    <w:rsid w:val="00284338"/>
    <w:rsid w:val="00284B8E"/>
    <w:rsid w:val="00286DE5"/>
    <w:rsid w:val="00293776"/>
    <w:rsid w:val="002967D8"/>
    <w:rsid w:val="00297105"/>
    <w:rsid w:val="002A2FC7"/>
    <w:rsid w:val="002A7A9B"/>
    <w:rsid w:val="002B4B25"/>
    <w:rsid w:val="002C0400"/>
    <w:rsid w:val="002E16C3"/>
    <w:rsid w:val="002E185C"/>
    <w:rsid w:val="002E2076"/>
    <w:rsid w:val="002E4B18"/>
    <w:rsid w:val="002F290E"/>
    <w:rsid w:val="003002E8"/>
    <w:rsid w:val="003019CF"/>
    <w:rsid w:val="00322E8D"/>
    <w:rsid w:val="00323527"/>
    <w:rsid w:val="003244F3"/>
    <w:rsid w:val="0033147A"/>
    <w:rsid w:val="00333F5A"/>
    <w:rsid w:val="00334C34"/>
    <w:rsid w:val="003455E7"/>
    <w:rsid w:val="00346EBD"/>
    <w:rsid w:val="00354585"/>
    <w:rsid w:val="00354B06"/>
    <w:rsid w:val="0035650D"/>
    <w:rsid w:val="00363D61"/>
    <w:rsid w:val="00371C16"/>
    <w:rsid w:val="00371F93"/>
    <w:rsid w:val="00373F72"/>
    <w:rsid w:val="00382E1E"/>
    <w:rsid w:val="003830EE"/>
    <w:rsid w:val="00391207"/>
    <w:rsid w:val="0039747B"/>
    <w:rsid w:val="00397CD3"/>
    <w:rsid w:val="003A0B77"/>
    <w:rsid w:val="003A0FF2"/>
    <w:rsid w:val="003A2977"/>
    <w:rsid w:val="003B2F4E"/>
    <w:rsid w:val="003C5F66"/>
    <w:rsid w:val="003C72A1"/>
    <w:rsid w:val="003D262E"/>
    <w:rsid w:val="003D4EB0"/>
    <w:rsid w:val="003D73CD"/>
    <w:rsid w:val="003E3A55"/>
    <w:rsid w:val="003E3F42"/>
    <w:rsid w:val="003E6DD8"/>
    <w:rsid w:val="003F0D99"/>
    <w:rsid w:val="003F29EB"/>
    <w:rsid w:val="003F3546"/>
    <w:rsid w:val="003F68DD"/>
    <w:rsid w:val="00402A84"/>
    <w:rsid w:val="004049D3"/>
    <w:rsid w:val="004159BF"/>
    <w:rsid w:val="00416D26"/>
    <w:rsid w:val="00417E4B"/>
    <w:rsid w:val="0042322E"/>
    <w:rsid w:val="00443093"/>
    <w:rsid w:val="00447FBB"/>
    <w:rsid w:val="00455F16"/>
    <w:rsid w:val="0046160A"/>
    <w:rsid w:val="00464BAE"/>
    <w:rsid w:val="00487318"/>
    <w:rsid w:val="0049359B"/>
    <w:rsid w:val="004959BD"/>
    <w:rsid w:val="00495AFC"/>
    <w:rsid w:val="004B047E"/>
    <w:rsid w:val="004B753A"/>
    <w:rsid w:val="004C3D70"/>
    <w:rsid w:val="004C3FB5"/>
    <w:rsid w:val="004D0613"/>
    <w:rsid w:val="004D47D7"/>
    <w:rsid w:val="004D6C06"/>
    <w:rsid w:val="004D76B4"/>
    <w:rsid w:val="004E066B"/>
    <w:rsid w:val="004E0A3F"/>
    <w:rsid w:val="004E0CD1"/>
    <w:rsid w:val="004E31BE"/>
    <w:rsid w:val="004F0797"/>
    <w:rsid w:val="004F079C"/>
    <w:rsid w:val="004F0C60"/>
    <w:rsid w:val="004F7837"/>
    <w:rsid w:val="00504304"/>
    <w:rsid w:val="005075D6"/>
    <w:rsid w:val="005121E5"/>
    <w:rsid w:val="00512568"/>
    <w:rsid w:val="00513C93"/>
    <w:rsid w:val="00521C3F"/>
    <w:rsid w:val="00521C55"/>
    <w:rsid w:val="00523D64"/>
    <w:rsid w:val="00524688"/>
    <w:rsid w:val="00541BB6"/>
    <w:rsid w:val="00543256"/>
    <w:rsid w:val="00543A32"/>
    <w:rsid w:val="00554E0C"/>
    <w:rsid w:val="00556BAA"/>
    <w:rsid w:val="00565CCB"/>
    <w:rsid w:val="00565FA2"/>
    <w:rsid w:val="00566A49"/>
    <w:rsid w:val="00567F4D"/>
    <w:rsid w:val="005725BE"/>
    <w:rsid w:val="00584B8A"/>
    <w:rsid w:val="005903B4"/>
    <w:rsid w:val="0059223F"/>
    <w:rsid w:val="005A1439"/>
    <w:rsid w:val="005A1C66"/>
    <w:rsid w:val="005A3FA2"/>
    <w:rsid w:val="005A6134"/>
    <w:rsid w:val="005A6F9D"/>
    <w:rsid w:val="005A76DF"/>
    <w:rsid w:val="005A7F8B"/>
    <w:rsid w:val="005B080D"/>
    <w:rsid w:val="005B6982"/>
    <w:rsid w:val="005C195E"/>
    <w:rsid w:val="005C4957"/>
    <w:rsid w:val="005C76E4"/>
    <w:rsid w:val="005D6B92"/>
    <w:rsid w:val="005D70EF"/>
    <w:rsid w:val="005E0E24"/>
    <w:rsid w:val="005E534A"/>
    <w:rsid w:val="005E6FDC"/>
    <w:rsid w:val="005F3AAC"/>
    <w:rsid w:val="005F7695"/>
    <w:rsid w:val="00600526"/>
    <w:rsid w:val="006104FC"/>
    <w:rsid w:val="006127BA"/>
    <w:rsid w:val="006156C8"/>
    <w:rsid w:val="006165E0"/>
    <w:rsid w:val="00622B52"/>
    <w:rsid w:val="00622E79"/>
    <w:rsid w:val="00626201"/>
    <w:rsid w:val="00630337"/>
    <w:rsid w:val="00634AE1"/>
    <w:rsid w:val="00636C4E"/>
    <w:rsid w:val="006601AF"/>
    <w:rsid w:val="00661B34"/>
    <w:rsid w:val="006665F5"/>
    <w:rsid w:val="00666759"/>
    <w:rsid w:val="00666FD2"/>
    <w:rsid w:val="00670034"/>
    <w:rsid w:val="006702E8"/>
    <w:rsid w:val="00685C83"/>
    <w:rsid w:val="0069042C"/>
    <w:rsid w:val="006A4910"/>
    <w:rsid w:val="006B6D65"/>
    <w:rsid w:val="006C57CF"/>
    <w:rsid w:val="006C6DB2"/>
    <w:rsid w:val="006D66C4"/>
    <w:rsid w:val="006E0929"/>
    <w:rsid w:val="006E1A7A"/>
    <w:rsid w:val="006E1C96"/>
    <w:rsid w:val="006E2BC7"/>
    <w:rsid w:val="006F2A29"/>
    <w:rsid w:val="006F7D6D"/>
    <w:rsid w:val="006F7DF6"/>
    <w:rsid w:val="00703F8A"/>
    <w:rsid w:val="007050A5"/>
    <w:rsid w:val="00706174"/>
    <w:rsid w:val="00714886"/>
    <w:rsid w:val="00720751"/>
    <w:rsid w:val="0072799B"/>
    <w:rsid w:val="00741868"/>
    <w:rsid w:val="00741B48"/>
    <w:rsid w:val="00741CD4"/>
    <w:rsid w:val="00742D15"/>
    <w:rsid w:val="00747BBA"/>
    <w:rsid w:val="00753758"/>
    <w:rsid w:val="00763020"/>
    <w:rsid w:val="0077432C"/>
    <w:rsid w:val="00774637"/>
    <w:rsid w:val="00777847"/>
    <w:rsid w:val="00783E9F"/>
    <w:rsid w:val="00792A82"/>
    <w:rsid w:val="007A33B8"/>
    <w:rsid w:val="007A72D2"/>
    <w:rsid w:val="007A7F33"/>
    <w:rsid w:val="007B6B60"/>
    <w:rsid w:val="007B72E6"/>
    <w:rsid w:val="007B7899"/>
    <w:rsid w:val="007C0F32"/>
    <w:rsid w:val="007C5BAB"/>
    <w:rsid w:val="007C74B8"/>
    <w:rsid w:val="007E0CAC"/>
    <w:rsid w:val="007E0E05"/>
    <w:rsid w:val="007E1C96"/>
    <w:rsid w:val="007E211C"/>
    <w:rsid w:val="007E3142"/>
    <w:rsid w:val="007F1209"/>
    <w:rsid w:val="00800764"/>
    <w:rsid w:val="00800AFA"/>
    <w:rsid w:val="0080104E"/>
    <w:rsid w:val="00803987"/>
    <w:rsid w:val="00815804"/>
    <w:rsid w:val="008201D5"/>
    <w:rsid w:val="00822912"/>
    <w:rsid w:val="00823F61"/>
    <w:rsid w:val="0082424A"/>
    <w:rsid w:val="0082665F"/>
    <w:rsid w:val="00834DF5"/>
    <w:rsid w:val="008446E2"/>
    <w:rsid w:val="008452A2"/>
    <w:rsid w:val="008455D0"/>
    <w:rsid w:val="008552C3"/>
    <w:rsid w:val="00861486"/>
    <w:rsid w:val="0086646D"/>
    <w:rsid w:val="00866F30"/>
    <w:rsid w:val="008676CA"/>
    <w:rsid w:val="008679AE"/>
    <w:rsid w:val="00867C69"/>
    <w:rsid w:val="0087444E"/>
    <w:rsid w:val="00875575"/>
    <w:rsid w:val="008764A5"/>
    <w:rsid w:val="008805DC"/>
    <w:rsid w:val="00884BD4"/>
    <w:rsid w:val="0089149E"/>
    <w:rsid w:val="00892DE4"/>
    <w:rsid w:val="008935A2"/>
    <w:rsid w:val="00895BCF"/>
    <w:rsid w:val="00897289"/>
    <w:rsid w:val="008A1F76"/>
    <w:rsid w:val="008B2AEB"/>
    <w:rsid w:val="008B68D0"/>
    <w:rsid w:val="008C2027"/>
    <w:rsid w:val="008C3423"/>
    <w:rsid w:val="008C657A"/>
    <w:rsid w:val="008D0552"/>
    <w:rsid w:val="008D08F8"/>
    <w:rsid w:val="008D4E8E"/>
    <w:rsid w:val="008E11CA"/>
    <w:rsid w:val="008F13F6"/>
    <w:rsid w:val="008F2626"/>
    <w:rsid w:val="008F79F0"/>
    <w:rsid w:val="008F7C33"/>
    <w:rsid w:val="009028B7"/>
    <w:rsid w:val="009050F0"/>
    <w:rsid w:val="0090511E"/>
    <w:rsid w:val="00910F3A"/>
    <w:rsid w:val="0091218A"/>
    <w:rsid w:val="0091320C"/>
    <w:rsid w:val="009153FA"/>
    <w:rsid w:val="00915453"/>
    <w:rsid w:val="00920847"/>
    <w:rsid w:val="00925244"/>
    <w:rsid w:val="00927198"/>
    <w:rsid w:val="0092771C"/>
    <w:rsid w:val="009319E8"/>
    <w:rsid w:val="00934A8F"/>
    <w:rsid w:val="00941D17"/>
    <w:rsid w:val="009425BD"/>
    <w:rsid w:val="00947679"/>
    <w:rsid w:val="009477D7"/>
    <w:rsid w:val="009505F5"/>
    <w:rsid w:val="00954470"/>
    <w:rsid w:val="00954D22"/>
    <w:rsid w:val="00955380"/>
    <w:rsid w:val="009623CB"/>
    <w:rsid w:val="0097624A"/>
    <w:rsid w:val="009802DC"/>
    <w:rsid w:val="00982AE8"/>
    <w:rsid w:val="009838E8"/>
    <w:rsid w:val="009A05A0"/>
    <w:rsid w:val="009A33DC"/>
    <w:rsid w:val="009A70D9"/>
    <w:rsid w:val="009B2765"/>
    <w:rsid w:val="009B6BCD"/>
    <w:rsid w:val="009C56BD"/>
    <w:rsid w:val="009C6767"/>
    <w:rsid w:val="009D0658"/>
    <w:rsid w:val="009E0507"/>
    <w:rsid w:val="009E1084"/>
    <w:rsid w:val="009E26CE"/>
    <w:rsid w:val="009F3D39"/>
    <w:rsid w:val="009F6584"/>
    <w:rsid w:val="00A11C24"/>
    <w:rsid w:val="00A264C0"/>
    <w:rsid w:val="00A40E6E"/>
    <w:rsid w:val="00A432DE"/>
    <w:rsid w:val="00A51C2A"/>
    <w:rsid w:val="00A5411C"/>
    <w:rsid w:val="00A5533C"/>
    <w:rsid w:val="00A56EFC"/>
    <w:rsid w:val="00A61495"/>
    <w:rsid w:val="00A6449B"/>
    <w:rsid w:val="00A67699"/>
    <w:rsid w:val="00A81573"/>
    <w:rsid w:val="00A82FC7"/>
    <w:rsid w:val="00A86BAB"/>
    <w:rsid w:val="00A94BE5"/>
    <w:rsid w:val="00AA08DE"/>
    <w:rsid w:val="00AA2506"/>
    <w:rsid w:val="00AB0CCC"/>
    <w:rsid w:val="00AB2B04"/>
    <w:rsid w:val="00AC141B"/>
    <w:rsid w:val="00AC20F9"/>
    <w:rsid w:val="00AC3FD8"/>
    <w:rsid w:val="00AC4650"/>
    <w:rsid w:val="00AC7FB9"/>
    <w:rsid w:val="00AD1BAC"/>
    <w:rsid w:val="00AE4F11"/>
    <w:rsid w:val="00AF6075"/>
    <w:rsid w:val="00AF6A2C"/>
    <w:rsid w:val="00B046B6"/>
    <w:rsid w:val="00B05C13"/>
    <w:rsid w:val="00B06B31"/>
    <w:rsid w:val="00B10347"/>
    <w:rsid w:val="00B139FC"/>
    <w:rsid w:val="00B25003"/>
    <w:rsid w:val="00B2792E"/>
    <w:rsid w:val="00B34445"/>
    <w:rsid w:val="00B34C9A"/>
    <w:rsid w:val="00B443BB"/>
    <w:rsid w:val="00B467C0"/>
    <w:rsid w:val="00B51C86"/>
    <w:rsid w:val="00B5255F"/>
    <w:rsid w:val="00B52BB8"/>
    <w:rsid w:val="00B54E2E"/>
    <w:rsid w:val="00B74E13"/>
    <w:rsid w:val="00B87D1A"/>
    <w:rsid w:val="00B91B26"/>
    <w:rsid w:val="00B92E19"/>
    <w:rsid w:val="00B9336F"/>
    <w:rsid w:val="00B9498F"/>
    <w:rsid w:val="00B95DF4"/>
    <w:rsid w:val="00B97204"/>
    <w:rsid w:val="00BC1092"/>
    <w:rsid w:val="00BC12F0"/>
    <w:rsid w:val="00BC69ED"/>
    <w:rsid w:val="00BD2363"/>
    <w:rsid w:val="00BD5DBB"/>
    <w:rsid w:val="00BE0F76"/>
    <w:rsid w:val="00BE68FA"/>
    <w:rsid w:val="00BF6989"/>
    <w:rsid w:val="00BF7456"/>
    <w:rsid w:val="00C06FD7"/>
    <w:rsid w:val="00C120F9"/>
    <w:rsid w:val="00C12E3B"/>
    <w:rsid w:val="00C1738E"/>
    <w:rsid w:val="00C2109E"/>
    <w:rsid w:val="00C21B92"/>
    <w:rsid w:val="00C3577F"/>
    <w:rsid w:val="00C36E94"/>
    <w:rsid w:val="00C4193B"/>
    <w:rsid w:val="00C43EED"/>
    <w:rsid w:val="00C46461"/>
    <w:rsid w:val="00C46E43"/>
    <w:rsid w:val="00C7277F"/>
    <w:rsid w:val="00C76253"/>
    <w:rsid w:val="00C86CD7"/>
    <w:rsid w:val="00C87127"/>
    <w:rsid w:val="00CA4625"/>
    <w:rsid w:val="00CA5D86"/>
    <w:rsid w:val="00CB1FC7"/>
    <w:rsid w:val="00CB2420"/>
    <w:rsid w:val="00CB552B"/>
    <w:rsid w:val="00CB5940"/>
    <w:rsid w:val="00CB5F89"/>
    <w:rsid w:val="00CC5E41"/>
    <w:rsid w:val="00CD3E54"/>
    <w:rsid w:val="00CE6DB3"/>
    <w:rsid w:val="00CE774F"/>
    <w:rsid w:val="00CF517C"/>
    <w:rsid w:val="00D06B20"/>
    <w:rsid w:val="00D17D30"/>
    <w:rsid w:val="00D203E8"/>
    <w:rsid w:val="00D2363C"/>
    <w:rsid w:val="00D279C7"/>
    <w:rsid w:val="00D313A9"/>
    <w:rsid w:val="00D31812"/>
    <w:rsid w:val="00D32AD0"/>
    <w:rsid w:val="00D41E08"/>
    <w:rsid w:val="00D427C9"/>
    <w:rsid w:val="00D60995"/>
    <w:rsid w:val="00D62FC5"/>
    <w:rsid w:val="00D636A5"/>
    <w:rsid w:val="00D70992"/>
    <w:rsid w:val="00D7523D"/>
    <w:rsid w:val="00D753C7"/>
    <w:rsid w:val="00D758E9"/>
    <w:rsid w:val="00D7617D"/>
    <w:rsid w:val="00D76941"/>
    <w:rsid w:val="00D9638E"/>
    <w:rsid w:val="00DA089F"/>
    <w:rsid w:val="00DA112F"/>
    <w:rsid w:val="00DA4CDF"/>
    <w:rsid w:val="00DB67B9"/>
    <w:rsid w:val="00DB7D8D"/>
    <w:rsid w:val="00DB7E87"/>
    <w:rsid w:val="00DC1C41"/>
    <w:rsid w:val="00DC2BF1"/>
    <w:rsid w:val="00DD0628"/>
    <w:rsid w:val="00DD7214"/>
    <w:rsid w:val="00DD761D"/>
    <w:rsid w:val="00DE1481"/>
    <w:rsid w:val="00DE17A0"/>
    <w:rsid w:val="00DE3E24"/>
    <w:rsid w:val="00DF522C"/>
    <w:rsid w:val="00E02460"/>
    <w:rsid w:val="00E02DAC"/>
    <w:rsid w:val="00E15DD6"/>
    <w:rsid w:val="00E21B3A"/>
    <w:rsid w:val="00E316FD"/>
    <w:rsid w:val="00E33225"/>
    <w:rsid w:val="00E3354E"/>
    <w:rsid w:val="00E341CA"/>
    <w:rsid w:val="00E403A8"/>
    <w:rsid w:val="00E43514"/>
    <w:rsid w:val="00E51D24"/>
    <w:rsid w:val="00E572E2"/>
    <w:rsid w:val="00E749A9"/>
    <w:rsid w:val="00E8251B"/>
    <w:rsid w:val="00E82FC2"/>
    <w:rsid w:val="00E95888"/>
    <w:rsid w:val="00E966E5"/>
    <w:rsid w:val="00EA2387"/>
    <w:rsid w:val="00ED1A33"/>
    <w:rsid w:val="00ED5C28"/>
    <w:rsid w:val="00ED625B"/>
    <w:rsid w:val="00ED7268"/>
    <w:rsid w:val="00EE1176"/>
    <w:rsid w:val="00EE2665"/>
    <w:rsid w:val="00EF6D67"/>
    <w:rsid w:val="00F00881"/>
    <w:rsid w:val="00F00BB1"/>
    <w:rsid w:val="00F03411"/>
    <w:rsid w:val="00F04B99"/>
    <w:rsid w:val="00F11236"/>
    <w:rsid w:val="00F1219C"/>
    <w:rsid w:val="00F200E1"/>
    <w:rsid w:val="00F202F5"/>
    <w:rsid w:val="00F219E1"/>
    <w:rsid w:val="00F21F43"/>
    <w:rsid w:val="00F22845"/>
    <w:rsid w:val="00F25134"/>
    <w:rsid w:val="00F31790"/>
    <w:rsid w:val="00F33978"/>
    <w:rsid w:val="00F34540"/>
    <w:rsid w:val="00F36960"/>
    <w:rsid w:val="00F55D18"/>
    <w:rsid w:val="00F633A6"/>
    <w:rsid w:val="00F633E7"/>
    <w:rsid w:val="00F646E2"/>
    <w:rsid w:val="00F64A9F"/>
    <w:rsid w:val="00F65826"/>
    <w:rsid w:val="00F70F42"/>
    <w:rsid w:val="00F80CBB"/>
    <w:rsid w:val="00F8197D"/>
    <w:rsid w:val="00F81CC6"/>
    <w:rsid w:val="00F83D72"/>
    <w:rsid w:val="00F87A38"/>
    <w:rsid w:val="00F911B7"/>
    <w:rsid w:val="00F92315"/>
    <w:rsid w:val="00FA00E9"/>
    <w:rsid w:val="00FB15FC"/>
    <w:rsid w:val="00FC011A"/>
    <w:rsid w:val="00FC2686"/>
    <w:rsid w:val="00FC285A"/>
    <w:rsid w:val="00FD033C"/>
    <w:rsid w:val="00FD254F"/>
    <w:rsid w:val="00FD4ED6"/>
    <w:rsid w:val="00FD7DE8"/>
    <w:rsid w:val="00FE32F2"/>
    <w:rsid w:val="00FE6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A27F04B"/>
  <w15:docId w15:val="{DA76C9C7-1B91-4305-A1DF-0C2CC4DF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885"/>
      <w:jc w:val="center"/>
      <w:outlineLvl w:val="0"/>
    </w:pPr>
    <w:rPr>
      <w:b/>
      <w:bCs/>
      <w:sz w:val="24"/>
      <w:szCs w:val="24"/>
    </w:rPr>
  </w:style>
  <w:style w:type="paragraph" w:styleId="Heading2">
    <w:name w:val="heading 2"/>
    <w:basedOn w:val="Normal"/>
    <w:next w:val="Normal"/>
    <w:link w:val="Heading2Char"/>
    <w:uiPriority w:val="9"/>
    <w:semiHidden/>
    <w:unhideWhenUsed/>
    <w:qFormat/>
    <w:rsid w:val="000907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62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97" w:hanging="360"/>
    </w:pPr>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4B753A"/>
    <w:rPr>
      <w:rFonts w:ascii="Tahoma" w:hAnsi="Tahoma" w:cs="Tahoma"/>
      <w:sz w:val="16"/>
      <w:szCs w:val="16"/>
    </w:rPr>
  </w:style>
  <w:style w:type="character" w:customStyle="1" w:styleId="BalloonTextChar">
    <w:name w:val="Balloon Text Char"/>
    <w:basedOn w:val="DefaultParagraphFont"/>
    <w:link w:val="BalloonText"/>
    <w:uiPriority w:val="99"/>
    <w:semiHidden/>
    <w:rsid w:val="004B753A"/>
    <w:rPr>
      <w:rFonts w:ascii="Tahoma" w:eastAsia="Times New Roman" w:hAnsi="Tahoma" w:cs="Tahoma"/>
      <w:sz w:val="16"/>
      <w:szCs w:val="16"/>
      <w:lang w:val="id"/>
    </w:rPr>
  </w:style>
  <w:style w:type="table" w:styleId="LightShading">
    <w:name w:val="Light Shading"/>
    <w:basedOn w:val="TableNormal"/>
    <w:uiPriority w:val="60"/>
    <w:rsid w:val="00A61495"/>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Char">
    <w:name w:val="Body Text Char"/>
    <w:basedOn w:val="DefaultParagraphFont"/>
    <w:link w:val="BodyText"/>
    <w:uiPriority w:val="1"/>
    <w:rsid w:val="00634AE1"/>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01830"/>
    <w:pPr>
      <w:tabs>
        <w:tab w:val="center" w:pos="4680"/>
        <w:tab w:val="right" w:pos="9360"/>
      </w:tabs>
    </w:pPr>
  </w:style>
  <w:style w:type="character" w:customStyle="1" w:styleId="HeaderChar">
    <w:name w:val="Header Char"/>
    <w:basedOn w:val="DefaultParagraphFont"/>
    <w:link w:val="Header"/>
    <w:uiPriority w:val="99"/>
    <w:rsid w:val="00201830"/>
    <w:rPr>
      <w:rFonts w:ascii="Times New Roman" w:eastAsia="Times New Roman" w:hAnsi="Times New Roman" w:cs="Times New Roman"/>
      <w:lang w:val="id"/>
    </w:rPr>
  </w:style>
  <w:style w:type="paragraph" w:styleId="Footer">
    <w:name w:val="footer"/>
    <w:basedOn w:val="Normal"/>
    <w:link w:val="FooterChar"/>
    <w:uiPriority w:val="99"/>
    <w:unhideWhenUsed/>
    <w:rsid w:val="00201830"/>
    <w:pPr>
      <w:tabs>
        <w:tab w:val="center" w:pos="4680"/>
        <w:tab w:val="right" w:pos="9360"/>
      </w:tabs>
    </w:pPr>
  </w:style>
  <w:style w:type="character" w:customStyle="1" w:styleId="FooterChar">
    <w:name w:val="Footer Char"/>
    <w:basedOn w:val="DefaultParagraphFont"/>
    <w:link w:val="Footer"/>
    <w:uiPriority w:val="99"/>
    <w:rsid w:val="00201830"/>
    <w:rPr>
      <w:rFonts w:ascii="Times New Roman" w:eastAsia="Times New Roman" w:hAnsi="Times New Roman" w:cs="Times New Roman"/>
      <w:lang w:val="id"/>
    </w:rPr>
  </w:style>
  <w:style w:type="character" w:styleId="Strong">
    <w:name w:val="Strong"/>
    <w:basedOn w:val="DefaultParagraphFont"/>
    <w:uiPriority w:val="22"/>
    <w:qFormat/>
    <w:rsid w:val="0086646D"/>
    <w:rPr>
      <w:b/>
      <w:bCs/>
    </w:rPr>
  </w:style>
  <w:style w:type="character" w:customStyle="1" w:styleId="Heading2Char">
    <w:name w:val="Heading 2 Char"/>
    <w:basedOn w:val="DefaultParagraphFont"/>
    <w:link w:val="Heading2"/>
    <w:uiPriority w:val="9"/>
    <w:semiHidden/>
    <w:rsid w:val="00090747"/>
    <w:rPr>
      <w:rFonts w:asciiTheme="majorHAnsi" w:eastAsiaTheme="majorEastAsia" w:hAnsiTheme="majorHAnsi" w:cstheme="majorBidi"/>
      <w:b/>
      <w:bCs/>
      <w:color w:val="4F81BD" w:themeColor="accent1"/>
      <w:sz w:val="26"/>
      <w:szCs w:val="26"/>
      <w:lang w:val="id"/>
    </w:rPr>
  </w:style>
  <w:style w:type="paragraph" w:styleId="TOCHeading">
    <w:name w:val="TOC Heading"/>
    <w:basedOn w:val="Heading1"/>
    <w:next w:val="Normal"/>
    <w:uiPriority w:val="39"/>
    <w:unhideWhenUsed/>
    <w:qFormat/>
    <w:rsid w:val="00090747"/>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DD7214"/>
    <w:pPr>
      <w:tabs>
        <w:tab w:val="right" w:leader="dot" w:pos="8640"/>
      </w:tabs>
      <w:spacing w:after="100"/>
      <w:ind w:right="819"/>
    </w:pPr>
    <w:rPr>
      <w:b/>
      <w:noProof/>
      <w:sz w:val="24"/>
    </w:rPr>
  </w:style>
  <w:style w:type="paragraph" w:styleId="TOC2">
    <w:name w:val="toc 2"/>
    <w:basedOn w:val="Normal"/>
    <w:next w:val="Normal"/>
    <w:autoRedefine/>
    <w:uiPriority w:val="39"/>
    <w:unhideWhenUsed/>
    <w:rsid w:val="00402A84"/>
    <w:pPr>
      <w:tabs>
        <w:tab w:val="left" w:pos="1276"/>
        <w:tab w:val="right" w:leader="dot" w:pos="8640"/>
      </w:tabs>
      <w:spacing w:before="240" w:line="360" w:lineRule="auto"/>
      <w:ind w:left="851"/>
    </w:pPr>
    <w:rPr>
      <w:noProof/>
    </w:rPr>
  </w:style>
  <w:style w:type="character" w:styleId="Hyperlink">
    <w:name w:val="Hyperlink"/>
    <w:basedOn w:val="DefaultParagraphFont"/>
    <w:uiPriority w:val="99"/>
    <w:unhideWhenUsed/>
    <w:rsid w:val="00090747"/>
    <w:rPr>
      <w:color w:val="0000FF" w:themeColor="hyperlink"/>
      <w:u w:val="single"/>
    </w:rPr>
  </w:style>
  <w:style w:type="paragraph" w:styleId="Caption">
    <w:name w:val="caption"/>
    <w:basedOn w:val="Normal"/>
    <w:next w:val="Normal"/>
    <w:uiPriority w:val="35"/>
    <w:unhideWhenUsed/>
    <w:qFormat/>
    <w:rsid w:val="00080184"/>
    <w:pPr>
      <w:spacing w:after="200"/>
    </w:pPr>
    <w:rPr>
      <w:b/>
      <w:bCs/>
      <w:color w:val="4F81BD" w:themeColor="accent1"/>
      <w:sz w:val="18"/>
      <w:szCs w:val="18"/>
    </w:rPr>
  </w:style>
  <w:style w:type="paragraph" w:styleId="TableofFigures">
    <w:name w:val="table of figures"/>
    <w:basedOn w:val="Normal"/>
    <w:next w:val="Normal"/>
    <w:autoRedefine/>
    <w:uiPriority w:val="99"/>
    <w:unhideWhenUsed/>
    <w:rsid w:val="001C22FA"/>
    <w:pPr>
      <w:tabs>
        <w:tab w:val="right" w:leader="dot" w:pos="8080"/>
      </w:tabs>
      <w:spacing w:line="360" w:lineRule="auto"/>
      <w:ind w:left="426"/>
      <w:jc w:val="both"/>
    </w:pPr>
    <w:rPr>
      <w:b/>
      <w:noProof/>
      <w:sz w:val="24"/>
    </w:rPr>
  </w:style>
  <w:style w:type="character" w:customStyle="1" w:styleId="Heading3Char">
    <w:name w:val="Heading 3 Char"/>
    <w:basedOn w:val="DefaultParagraphFont"/>
    <w:link w:val="Heading3"/>
    <w:uiPriority w:val="9"/>
    <w:rsid w:val="00C76253"/>
    <w:rPr>
      <w:rFonts w:asciiTheme="majorHAnsi" w:eastAsiaTheme="majorEastAsia" w:hAnsiTheme="majorHAnsi" w:cstheme="majorBidi"/>
      <w:b/>
      <w:bCs/>
      <w:color w:val="4F81BD" w:themeColor="accent1"/>
      <w:lang w:val="id"/>
    </w:rPr>
  </w:style>
  <w:style w:type="paragraph" w:styleId="NormalWeb">
    <w:name w:val="Normal (Web)"/>
    <w:basedOn w:val="Normal"/>
    <w:uiPriority w:val="99"/>
    <w:unhideWhenUsed/>
    <w:rsid w:val="00C76253"/>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934A8F"/>
    <w:rPr>
      <w:i/>
      <w:iCs/>
    </w:rPr>
  </w:style>
  <w:style w:type="table" w:styleId="TableGrid">
    <w:name w:val="Table Grid"/>
    <w:basedOn w:val="TableNormal"/>
    <w:uiPriority w:val="59"/>
    <w:rsid w:val="00F2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2A84"/>
    <w:pPr>
      <w:tabs>
        <w:tab w:val="right" w:leader="dot" w:pos="8647"/>
      </w:tabs>
      <w:spacing w:after="100"/>
      <w:ind w:left="851"/>
    </w:pPr>
  </w:style>
  <w:style w:type="character" w:customStyle="1" w:styleId="Heading1Char">
    <w:name w:val="Heading 1 Char"/>
    <w:basedOn w:val="DefaultParagraphFont"/>
    <w:link w:val="Heading1"/>
    <w:uiPriority w:val="1"/>
    <w:rsid w:val="00BF6989"/>
    <w:rPr>
      <w:rFonts w:ascii="Times New Roman" w:eastAsia="Times New Roman" w:hAnsi="Times New Roman" w:cs="Times New Roman"/>
      <w:b/>
      <w:bCs/>
      <w:sz w:val="24"/>
      <w:szCs w:val="24"/>
      <w:lang w:val="id"/>
    </w:rPr>
  </w:style>
  <w:style w:type="character" w:customStyle="1" w:styleId="sr-only">
    <w:name w:val="sr-only"/>
    <w:basedOn w:val="DefaultParagraphFont"/>
    <w:rsid w:val="00FE6798"/>
  </w:style>
  <w:style w:type="paragraph" w:customStyle="1" w:styleId="Default">
    <w:name w:val="Default"/>
    <w:rsid w:val="00512568"/>
    <w:pPr>
      <w:widowControl/>
      <w:adjustRightInd w:val="0"/>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1991">
      <w:bodyDiv w:val="1"/>
      <w:marLeft w:val="0"/>
      <w:marRight w:val="0"/>
      <w:marTop w:val="0"/>
      <w:marBottom w:val="0"/>
      <w:divBdr>
        <w:top w:val="none" w:sz="0" w:space="0" w:color="auto"/>
        <w:left w:val="none" w:sz="0" w:space="0" w:color="auto"/>
        <w:bottom w:val="none" w:sz="0" w:space="0" w:color="auto"/>
        <w:right w:val="none" w:sz="0" w:space="0" w:color="auto"/>
      </w:divBdr>
    </w:div>
    <w:div w:id="81992160">
      <w:bodyDiv w:val="1"/>
      <w:marLeft w:val="0"/>
      <w:marRight w:val="0"/>
      <w:marTop w:val="0"/>
      <w:marBottom w:val="0"/>
      <w:divBdr>
        <w:top w:val="none" w:sz="0" w:space="0" w:color="auto"/>
        <w:left w:val="none" w:sz="0" w:space="0" w:color="auto"/>
        <w:bottom w:val="none" w:sz="0" w:space="0" w:color="auto"/>
        <w:right w:val="none" w:sz="0" w:space="0" w:color="auto"/>
      </w:divBdr>
    </w:div>
    <w:div w:id="109322408">
      <w:bodyDiv w:val="1"/>
      <w:marLeft w:val="0"/>
      <w:marRight w:val="0"/>
      <w:marTop w:val="0"/>
      <w:marBottom w:val="0"/>
      <w:divBdr>
        <w:top w:val="none" w:sz="0" w:space="0" w:color="auto"/>
        <w:left w:val="none" w:sz="0" w:space="0" w:color="auto"/>
        <w:bottom w:val="none" w:sz="0" w:space="0" w:color="auto"/>
        <w:right w:val="none" w:sz="0" w:space="0" w:color="auto"/>
      </w:divBdr>
    </w:div>
    <w:div w:id="236943621">
      <w:bodyDiv w:val="1"/>
      <w:marLeft w:val="0"/>
      <w:marRight w:val="0"/>
      <w:marTop w:val="0"/>
      <w:marBottom w:val="0"/>
      <w:divBdr>
        <w:top w:val="none" w:sz="0" w:space="0" w:color="auto"/>
        <w:left w:val="none" w:sz="0" w:space="0" w:color="auto"/>
        <w:bottom w:val="none" w:sz="0" w:space="0" w:color="auto"/>
        <w:right w:val="none" w:sz="0" w:space="0" w:color="auto"/>
      </w:divBdr>
    </w:div>
    <w:div w:id="547650825">
      <w:bodyDiv w:val="1"/>
      <w:marLeft w:val="0"/>
      <w:marRight w:val="0"/>
      <w:marTop w:val="0"/>
      <w:marBottom w:val="0"/>
      <w:divBdr>
        <w:top w:val="none" w:sz="0" w:space="0" w:color="auto"/>
        <w:left w:val="none" w:sz="0" w:space="0" w:color="auto"/>
        <w:bottom w:val="none" w:sz="0" w:space="0" w:color="auto"/>
        <w:right w:val="none" w:sz="0" w:space="0" w:color="auto"/>
      </w:divBdr>
      <w:divsChild>
        <w:div w:id="2026789441">
          <w:marLeft w:val="0"/>
          <w:marRight w:val="0"/>
          <w:marTop w:val="0"/>
          <w:marBottom w:val="0"/>
          <w:divBdr>
            <w:top w:val="none" w:sz="0" w:space="0" w:color="auto"/>
            <w:left w:val="none" w:sz="0" w:space="0" w:color="auto"/>
            <w:bottom w:val="none" w:sz="0" w:space="0" w:color="auto"/>
            <w:right w:val="none" w:sz="0" w:space="0" w:color="auto"/>
          </w:divBdr>
          <w:divsChild>
            <w:div w:id="1535851310">
              <w:marLeft w:val="0"/>
              <w:marRight w:val="0"/>
              <w:marTop w:val="0"/>
              <w:marBottom w:val="0"/>
              <w:divBdr>
                <w:top w:val="none" w:sz="0" w:space="0" w:color="auto"/>
                <w:left w:val="none" w:sz="0" w:space="0" w:color="auto"/>
                <w:bottom w:val="none" w:sz="0" w:space="0" w:color="auto"/>
                <w:right w:val="none" w:sz="0" w:space="0" w:color="auto"/>
              </w:divBdr>
              <w:divsChild>
                <w:div w:id="944581731">
                  <w:marLeft w:val="0"/>
                  <w:marRight w:val="0"/>
                  <w:marTop w:val="0"/>
                  <w:marBottom w:val="0"/>
                  <w:divBdr>
                    <w:top w:val="none" w:sz="0" w:space="0" w:color="auto"/>
                    <w:left w:val="none" w:sz="0" w:space="0" w:color="auto"/>
                    <w:bottom w:val="none" w:sz="0" w:space="0" w:color="auto"/>
                    <w:right w:val="none" w:sz="0" w:space="0" w:color="auto"/>
                  </w:divBdr>
                  <w:divsChild>
                    <w:div w:id="748497927">
                      <w:marLeft w:val="0"/>
                      <w:marRight w:val="0"/>
                      <w:marTop w:val="0"/>
                      <w:marBottom w:val="0"/>
                      <w:divBdr>
                        <w:top w:val="none" w:sz="0" w:space="0" w:color="auto"/>
                        <w:left w:val="none" w:sz="0" w:space="0" w:color="auto"/>
                        <w:bottom w:val="none" w:sz="0" w:space="0" w:color="auto"/>
                        <w:right w:val="none" w:sz="0" w:space="0" w:color="auto"/>
                      </w:divBdr>
                      <w:divsChild>
                        <w:div w:id="1646858706">
                          <w:marLeft w:val="0"/>
                          <w:marRight w:val="0"/>
                          <w:marTop w:val="0"/>
                          <w:marBottom w:val="0"/>
                          <w:divBdr>
                            <w:top w:val="none" w:sz="0" w:space="0" w:color="auto"/>
                            <w:left w:val="none" w:sz="0" w:space="0" w:color="auto"/>
                            <w:bottom w:val="none" w:sz="0" w:space="0" w:color="auto"/>
                            <w:right w:val="none" w:sz="0" w:space="0" w:color="auto"/>
                          </w:divBdr>
                          <w:divsChild>
                            <w:div w:id="1750691840">
                              <w:marLeft w:val="0"/>
                              <w:marRight w:val="0"/>
                              <w:marTop w:val="0"/>
                              <w:marBottom w:val="0"/>
                              <w:divBdr>
                                <w:top w:val="none" w:sz="0" w:space="0" w:color="auto"/>
                                <w:left w:val="none" w:sz="0" w:space="0" w:color="auto"/>
                                <w:bottom w:val="none" w:sz="0" w:space="0" w:color="auto"/>
                                <w:right w:val="none" w:sz="0" w:space="0" w:color="auto"/>
                              </w:divBdr>
                              <w:divsChild>
                                <w:div w:id="1127436119">
                                  <w:marLeft w:val="0"/>
                                  <w:marRight w:val="0"/>
                                  <w:marTop w:val="0"/>
                                  <w:marBottom w:val="0"/>
                                  <w:divBdr>
                                    <w:top w:val="none" w:sz="0" w:space="0" w:color="auto"/>
                                    <w:left w:val="none" w:sz="0" w:space="0" w:color="auto"/>
                                    <w:bottom w:val="none" w:sz="0" w:space="0" w:color="auto"/>
                                    <w:right w:val="none" w:sz="0" w:space="0" w:color="auto"/>
                                  </w:divBdr>
                                  <w:divsChild>
                                    <w:div w:id="3353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4450">
                      <w:marLeft w:val="0"/>
                      <w:marRight w:val="0"/>
                      <w:marTop w:val="0"/>
                      <w:marBottom w:val="0"/>
                      <w:divBdr>
                        <w:top w:val="none" w:sz="0" w:space="0" w:color="auto"/>
                        <w:left w:val="none" w:sz="0" w:space="0" w:color="auto"/>
                        <w:bottom w:val="none" w:sz="0" w:space="0" w:color="auto"/>
                        <w:right w:val="none" w:sz="0" w:space="0" w:color="auto"/>
                      </w:divBdr>
                      <w:divsChild>
                        <w:div w:id="2026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51720">
      <w:bodyDiv w:val="1"/>
      <w:marLeft w:val="0"/>
      <w:marRight w:val="0"/>
      <w:marTop w:val="0"/>
      <w:marBottom w:val="0"/>
      <w:divBdr>
        <w:top w:val="none" w:sz="0" w:space="0" w:color="auto"/>
        <w:left w:val="none" w:sz="0" w:space="0" w:color="auto"/>
        <w:bottom w:val="none" w:sz="0" w:space="0" w:color="auto"/>
        <w:right w:val="none" w:sz="0" w:space="0" w:color="auto"/>
      </w:divBdr>
    </w:div>
    <w:div w:id="864560303">
      <w:bodyDiv w:val="1"/>
      <w:marLeft w:val="0"/>
      <w:marRight w:val="0"/>
      <w:marTop w:val="0"/>
      <w:marBottom w:val="0"/>
      <w:divBdr>
        <w:top w:val="none" w:sz="0" w:space="0" w:color="auto"/>
        <w:left w:val="none" w:sz="0" w:space="0" w:color="auto"/>
        <w:bottom w:val="none" w:sz="0" w:space="0" w:color="auto"/>
        <w:right w:val="none" w:sz="0" w:space="0" w:color="auto"/>
      </w:divBdr>
    </w:div>
    <w:div w:id="939024337">
      <w:bodyDiv w:val="1"/>
      <w:marLeft w:val="0"/>
      <w:marRight w:val="0"/>
      <w:marTop w:val="0"/>
      <w:marBottom w:val="0"/>
      <w:divBdr>
        <w:top w:val="none" w:sz="0" w:space="0" w:color="auto"/>
        <w:left w:val="none" w:sz="0" w:space="0" w:color="auto"/>
        <w:bottom w:val="none" w:sz="0" w:space="0" w:color="auto"/>
        <w:right w:val="none" w:sz="0" w:space="0" w:color="auto"/>
      </w:divBdr>
    </w:div>
    <w:div w:id="1300839792">
      <w:bodyDiv w:val="1"/>
      <w:marLeft w:val="0"/>
      <w:marRight w:val="0"/>
      <w:marTop w:val="0"/>
      <w:marBottom w:val="0"/>
      <w:divBdr>
        <w:top w:val="none" w:sz="0" w:space="0" w:color="auto"/>
        <w:left w:val="none" w:sz="0" w:space="0" w:color="auto"/>
        <w:bottom w:val="none" w:sz="0" w:space="0" w:color="auto"/>
        <w:right w:val="none" w:sz="0" w:space="0" w:color="auto"/>
      </w:divBdr>
    </w:div>
    <w:div w:id="1349941039">
      <w:bodyDiv w:val="1"/>
      <w:marLeft w:val="0"/>
      <w:marRight w:val="0"/>
      <w:marTop w:val="0"/>
      <w:marBottom w:val="0"/>
      <w:divBdr>
        <w:top w:val="none" w:sz="0" w:space="0" w:color="auto"/>
        <w:left w:val="none" w:sz="0" w:space="0" w:color="auto"/>
        <w:bottom w:val="none" w:sz="0" w:space="0" w:color="auto"/>
        <w:right w:val="none" w:sz="0" w:space="0" w:color="auto"/>
      </w:divBdr>
    </w:div>
    <w:div w:id="1361585093">
      <w:bodyDiv w:val="1"/>
      <w:marLeft w:val="0"/>
      <w:marRight w:val="0"/>
      <w:marTop w:val="0"/>
      <w:marBottom w:val="0"/>
      <w:divBdr>
        <w:top w:val="none" w:sz="0" w:space="0" w:color="auto"/>
        <w:left w:val="none" w:sz="0" w:space="0" w:color="auto"/>
        <w:bottom w:val="none" w:sz="0" w:space="0" w:color="auto"/>
        <w:right w:val="none" w:sz="0" w:space="0" w:color="auto"/>
      </w:divBdr>
    </w:div>
    <w:div w:id="1766458014">
      <w:bodyDiv w:val="1"/>
      <w:marLeft w:val="0"/>
      <w:marRight w:val="0"/>
      <w:marTop w:val="0"/>
      <w:marBottom w:val="0"/>
      <w:divBdr>
        <w:top w:val="none" w:sz="0" w:space="0" w:color="auto"/>
        <w:left w:val="none" w:sz="0" w:space="0" w:color="auto"/>
        <w:bottom w:val="none" w:sz="0" w:space="0" w:color="auto"/>
        <w:right w:val="none" w:sz="0" w:space="0" w:color="auto"/>
      </w:divBdr>
    </w:div>
    <w:div w:id="1892304691">
      <w:bodyDiv w:val="1"/>
      <w:marLeft w:val="0"/>
      <w:marRight w:val="0"/>
      <w:marTop w:val="0"/>
      <w:marBottom w:val="0"/>
      <w:divBdr>
        <w:top w:val="none" w:sz="0" w:space="0" w:color="auto"/>
        <w:left w:val="none" w:sz="0" w:space="0" w:color="auto"/>
        <w:bottom w:val="none" w:sz="0" w:space="0" w:color="auto"/>
        <w:right w:val="none" w:sz="0" w:space="0" w:color="auto"/>
      </w:divBdr>
    </w:div>
    <w:div w:id="1915776214">
      <w:bodyDiv w:val="1"/>
      <w:marLeft w:val="0"/>
      <w:marRight w:val="0"/>
      <w:marTop w:val="0"/>
      <w:marBottom w:val="0"/>
      <w:divBdr>
        <w:top w:val="none" w:sz="0" w:space="0" w:color="auto"/>
        <w:left w:val="none" w:sz="0" w:space="0" w:color="auto"/>
        <w:bottom w:val="none" w:sz="0" w:space="0" w:color="auto"/>
        <w:right w:val="none" w:sz="0" w:space="0" w:color="auto"/>
      </w:divBdr>
    </w:div>
    <w:div w:id="1995837643">
      <w:bodyDiv w:val="1"/>
      <w:marLeft w:val="0"/>
      <w:marRight w:val="0"/>
      <w:marTop w:val="0"/>
      <w:marBottom w:val="0"/>
      <w:divBdr>
        <w:top w:val="none" w:sz="0" w:space="0" w:color="auto"/>
        <w:left w:val="none" w:sz="0" w:space="0" w:color="auto"/>
        <w:bottom w:val="none" w:sz="0" w:space="0" w:color="auto"/>
        <w:right w:val="none" w:sz="0" w:space="0" w:color="auto"/>
      </w:divBdr>
    </w:div>
    <w:div w:id="2059821329">
      <w:bodyDiv w:val="1"/>
      <w:marLeft w:val="0"/>
      <w:marRight w:val="0"/>
      <w:marTop w:val="0"/>
      <w:marBottom w:val="0"/>
      <w:divBdr>
        <w:top w:val="none" w:sz="0" w:space="0" w:color="auto"/>
        <w:left w:val="none" w:sz="0" w:space="0" w:color="auto"/>
        <w:bottom w:val="none" w:sz="0" w:space="0" w:color="auto"/>
        <w:right w:val="none" w:sz="0" w:space="0" w:color="auto"/>
      </w:divBdr>
      <w:divsChild>
        <w:div w:id="1740789666">
          <w:marLeft w:val="0"/>
          <w:marRight w:val="0"/>
          <w:marTop w:val="0"/>
          <w:marBottom w:val="0"/>
          <w:divBdr>
            <w:top w:val="none" w:sz="0" w:space="0" w:color="auto"/>
            <w:left w:val="none" w:sz="0" w:space="0" w:color="auto"/>
            <w:bottom w:val="none" w:sz="0" w:space="0" w:color="auto"/>
            <w:right w:val="none" w:sz="0" w:space="0" w:color="auto"/>
          </w:divBdr>
          <w:divsChild>
            <w:div w:id="1838956674">
              <w:marLeft w:val="0"/>
              <w:marRight w:val="0"/>
              <w:marTop w:val="0"/>
              <w:marBottom w:val="0"/>
              <w:divBdr>
                <w:top w:val="none" w:sz="0" w:space="0" w:color="auto"/>
                <w:left w:val="none" w:sz="0" w:space="0" w:color="auto"/>
                <w:bottom w:val="none" w:sz="0" w:space="0" w:color="auto"/>
                <w:right w:val="none" w:sz="0" w:space="0" w:color="auto"/>
              </w:divBdr>
              <w:divsChild>
                <w:div w:id="386225951">
                  <w:marLeft w:val="0"/>
                  <w:marRight w:val="0"/>
                  <w:marTop w:val="0"/>
                  <w:marBottom w:val="0"/>
                  <w:divBdr>
                    <w:top w:val="none" w:sz="0" w:space="0" w:color="auto"/>
                    <w:left w:val="none" w:sz="0" w:space="0" w:color="auto"/>
                    <w:bottom w:val="none" w:sz="0" w:space="0" w:color="auto"/>
                    <w:right w:val="none" w:sz="0" w:space="0" w:color="auto"/>
                  </w:divBdr>
                  <w:divsChild>
                    <w:div w:id="361170399">
                      <w:marLeft w:val="0"/>
                      <w:marRight w:val="0"/>
                      <w:marTop w:val="0"/>
                      <w:marBottom w:val="0"/>
                      <w:divBdr>
                        <w:top w:val="none" w:sz="0" w:space="0" w:color="auto"/>
                        <w:left w:val="none" w:sz="0" w:space="0" w:color="auto"/>
                        <w:bottom w:val="none" w:sz="0" w:space="0" w:color="auto"/>
                        <w:right w:val="none" w:sz="0" w:space="0" w:color="auto"/>
                      </w:divBdr>
                      <w:divsChild>
                        <w:div w:id="1430734296">
                          <w:marLeft w:val="0"/>
                          <w:marRight w:val="0"/>
                          <w:marTop w:val="0"/>
                          <w:marBottom w:val="0"/>
                          <w:divBdr>
                            <w:top w:val="none" w:sz="0" w:space="0" w:color="auto"/>
                            <w:left w:val="none" w:sz="0" w:space="0" w:color="auto"/>
                            <w:bottom w:val="none" w:sz="0" w:space="0" w:color="auto"/>
                            <w:right w:val="none" w:sz="0" w:space="0" w:color="auto"/>
                          </w:divBdr>
                          <w:divsChild>
                            <w:div w:id="502159802">
                              <w:marLeft w:val="0"/>
                              <w:marRight w:val="0"/>
                              <w:marTop w:val="0"/>
                              <w:marBottom w:val="0"/>
                              <w:divBdr>
                                <w:top w:val="none" w:sz="0" w:space="0" w:color="auto"/>
                                <w:left w:val="none" w:sz="0" w:space="0" w:color="auto"/>
                                <w:bottom w:val="none" w:sz="0" w:space="0" w:color="auto"/>
                                <w:right w:val="none" w:sz="0" w:space="0" w:color="auto"/>
                              </w:divBdr>
                              <w:divsChild>
                                <w:div w:id="977338909">
                                  <w:marLeft w:val="0"/>
                                  <w:marRight w:val="0"/>
                                  <w:marTop w:val="0"/>
                                  <w:marBottom w:val="0"/>
                                  <w:divBdr>
                                    <w:top w:val="none" w:sz="0" w:space="0" w:color="auto"/>
                                    <w:left w:val="none" w:sz="0" w:space="0" w:color="auto"/>
                                    <w:bottom w:val="none" w:sz="0" w:space="0" w:color="auto"/>
                                    <w:right w:val="none" w:sz="0" w:space="0" w:color="auto"/>
                                  </w:divBdr>
                                  <w:divsChild>
                                    <w:div w:id="20667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8609">
                      <w:marLeft w:val="0"/>
                      <w:marRight w:val="0"/>
                      <w:marTop w:val="0"/>
                      <w:marBottom w:val="0"/>
                      <w:divBdr>
                        <w:top w:val="none" w:sz="0" w:space="0" w:color="auto"/>
                        <w:left w:val="none" w:sz="0" w:space="0" w:color="auto"/>
                        <w:bottom w:val="none" w:sz="0" w:space="0" w:color="auto"/>
                        <w:right w:val="none" w:sz="0" w:space="0" w:color="auto"/>
                      </w:divBdr>
                      <w:divsChild>
                        <w:div w:id="11184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1643">
      <w:bodyDiv w:val="1"/>
      <w:marLeft w:val="0"/>
      <w:marRight w:val="0"/>
      <w:marTop w:val="0"/>
      <w:marBottom w:val="0"/>
      <w:divBdr>
        <w:top w:val="none" w:sz="0" w:space="0" w:color="auto"/>
        <w:left w:val="none" w:sz="0" w:space="0" w:color="auto"/>
        <w:bottom w:val="none" w:sz="0" w:space="0" w:color="auto"/>
        <w:right w:val="none" w:sz="0" w:space="0" w:color="auto"/>
      </w:divBdr>
    </w:div>
    <w:div w:id="2111048598">
      <w:bodyDiv w:val="1"/>
      <w:marLeft w:val="0"/>
      <w:marRight w:val="0"/>
      <w:marTop w:val="0"/>
      <w:marBottom w:val="0"/>
      <w:divBdr>
        <w:top w:val="none" w:sz="0" w:space="0" w:color="auto"/>
        <w:left w:val="none" w:sz="0" w:space="0" w:color="auto"/>
        <w:bottom w:val="none" w:sz="0" w:space="0" w:color="auto"/>
        <w:right w:val="none" w:sz="0" w:space="0" w:color="auto"/>
      </w:divBdr>
    </w:div>
    <w:div w:id="212541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D6728-64EC-4CC9-9D3B-E9C23757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Asus</cp:lastModifiedBy>
  <cp:revision>2</cp:revision>
  <cp:lastPrinted>2025-08-11T10:35:00Z</cp:lastPrinted>
  <dcterms:created xsi:type="dcterms:W3CDTF">2025-08-24T08:14:00Z</dcterms:created>
  <dcterms:modified xsi:type="dcterms:W3CDTF">2025-08-24T08:14:00Z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7a2bf383-6ce9-3e62-954e-35f617545307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