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20C" w:rsidRDefault="002E2076" w:rsidP="00892521">
      <w:pPr>
        <w:pStyle w:val="ListParagraph"/>
        <w:spacing w:line="480" w:lineRule="auto"/>
        <w:ind w:left="0" w:right="380" w:firstLine="0"/>
        <w:jc w:val="center"/>
        <w:outlineLvl w:val="0"/>
        <w:rPr>
          <w:b/>
          <w:sz w:val="28"/>
          <w:lang w:val="en-US"/>
        </w:rPr>
      </w:pPr>
      <w:bookmarkStart w:id="0" w:name="_Toc198816647"/>
      <w:bookmarkStart w:id="1" w:name="_GoBack"/>
      <w:bookmarkEnd w:id="1"/>
      <w:r>
        <w:rPr>
          <w:b/>
          <w:sz w:val="28"/>
          <w:lang w:val="en-US"/>
        </w:rPr>
        <w:t>BAB V</w:t>
      </w:r>
      <w:bookmarkEnd w:id="0"/>
    </w:p>
    <w:p w:rsidR="002E2076" w:rsidRDefault="002E2076" w:rsidP="00BE0F76">
      <w:pPr>
        <w:pStyle w:val="ListParagraph"/>
        <w:spacing w:line="480" w:lineRule="auto"/>
        <w:ind w:left="0" w:right="380" w:firstLine="0"/>
        <w:jc w:val="center"/>
        <w:outlineLvl w:val="0"/>
        <w:rPr>
          <w:b/>
          <w:sz w:val="28"/>
          <w:lang w:val="en-US"/>
        </w:rPr>
      </w:pPr>
      <w:bookmarkStart w:id="2" w:name="_Toc198816648"/>
      <w:r>
        <w:rPr>
          <w:b/>
          <w:sz w:val="28"/>
          <w:lang w:val="en-US"/>
        </w:rPr>
        <w:t>PENUTUP</w:t>
      </w:r>
      <w:bookmarkEnd w:id="2"/>
    </w:p>
    <w:p w:rsidR="00954470" w:rsidRPr="00954470" w:rsidRDefault="00954470" w:rsidP="00954470">
      <w:pPr>
        <w:spacing w:line="480" w:lineRule="auto"/>
        <w:ind w:left="284" w:right="1372" w:firstLine="425"/>
        <w:jc w:val="both"/>
        <w:outlineLvl w:val="1"/>
        <w:rPr>
          <w:lang w:val="en-US"/>
        </w:rPr>
      </w:pPr>
      <w:bookmarkStart w:id="3" w:name="_Toc198816649"/>
      <w:r w:rsidRPr="00954470">
        <w:rPr>
          <w:sz w:val="24"/>
          <w:lang w:val="en-US"/>
        </w:rPr>
        <w:t>Dalam bagian ini, terdapat langkah terakhir dari proses penyusunan skripsi yang mencakup ringkasan dari penelitian yang telah dilakukan. Seksi ini menyampaikan kesimpulan yang diambil dari hasil analisis dan rekomendasi yang dapat digunakan sebagai pertimbangan untuk penelitian di masa depan atau pengembangan lebih lanjut. Penutupan ini diharapkan memberikan gambaran akhir yang komprehensif mengenai masalah utama yang telah diteliti.</w:t>
      </w:r>
    </w:p>
    <w:p w:rsidR="00B046B6" w:rsidRDefault="00B046B6" w:rsidP="00954470">
      <w:pPr>
        <w:pStyle w:val="ListParagraph"/>
        <w:numPr>
          <w:ilvl w:val="0"/>
          <w:numId w:val="26"/>
        </w:numPr>
        <w:spacing w:line="480" w:lineRule="auto"/>
        <w:ind w:left="709" w:right="380" w:hanging="425"/>
        <w:jc w:val="both"/>
        <w:outlineLvl w:val="1"/>
        <w:rPr>
          <w:b/>
          <w:sz w:val="24"/>
          <w:lang w:val="en-US"/>
        </w:rPr>
      </w:pPr>
      <w:r w:rsidRPr="00B046B6">
        <w:rPr>
          <w:b/>
          <w:sz w:val="24"/>
          <w:lang w:val="en-US"/>
        </w:rPr>
        <w:t>Kesimpulan</w:t>
      </w:r>
      <w:bookmarkEnd w:id="3"/>
    </w:p>
    <w:p w:rsidR="00954470" w:rsidRPr="00954470" w:rsidRDefault="00954470" w:rsidP="00954470">
      <w:pPr>
        <w:widowControl/>
        <w:autoSpaceDE/>
        <w:autoSpaceDN/>
        <w:spacing w:line="480" w:lineRule="auto"/>
        <w:ind w:left="284" w:right="1372" w:firstLine="425"/>
        <w:jc w:val="both"/>
        <w:outlineLvl w:val="1"/>
        <w:rPr>
          <w:sz w:val="24"/>
        </w:rPr>
      </w:pPr>
      <w:bookmarkStart w:id="4" w:name="_Toc198816650"/>
      <w:r w:rsidRPr="00954470">
        <w:rPr>
          <w:sz w:val="24"/>
        </w:rPr>
        <w:t>Berdasarkan penelitian yang telah dilakukan mengenai keefektifan metode MOORA dalam sistem pendukung keputusan dengan pendekatan analisis bibliometrik, beberapa kesimpulan menarik dapat ditarik yang berkaitan dengan tujuan dan hasil pembahasan. Kesimpulan ini diharapkan untuk memberikan gambaran umum tentang tren, penerapan, dan relevansi metode MOORA dalam berbagai area penelitian.</w:t>
      </w:r>
    </w:p>
    <w:p w:rsidR="00954470" w:rsidRDefault="00954470" w:rsidP="00954470">
      <w:pPr>
        <w:pStyle w:val="ListParagraph"/>
        <w:widowControl/>
        <w:numPr>
          <w:ilvl w:val="1"/>
          <w:numId w:val="10"/>
        </w:numPr>
        <w:tabs>
          <w:tab w:val="clear" w:pos="1440"/>
        </w:tabs>
        <w:autoSpaceDE/>
        <w:autoSpaceDN/>
        <w:spacing w:line="480" w:lineRule="auto"/>
        <w:ind w:left="709" w:right="1372" w:hanging="425"/>
        <w:jc w:val="both"/>
        <w:outlineLvl w:val="1"/>
        <w:rPr>
          <w:sz w:val="24"/>
        </w:rPr>
      </w:pPr>
      <w:r w:rsidRPr="00954470">
        <w:rPr>
          <w:sz w:val="24"/>
        </w:rPr>
        <w:t>Dapat disimpulkan dari hasil pembahasan bahwa publikasi selama tahun 2020 hingga 2025 menunjukkan pertumbuhan yang signifikan, dengan puncaknya terjadi pada tahun 2022. Hal ini menandakan adanya minat dan perhatian yang tinggi terhadap topik tersebut pada periode tersebut.</w:t>
      </w:r>
    </w:p>
    <w:p w:rsidR="00954470" w:rsidRDefault="00954470" w:rsidP="00954470">
      <w:pPr>
        <w:pStyle w:val="ListParagraph"/>
        <w:widowControl/>
        <w:numPr>
          <w:ilvl w:val="1"/>
          <w:numId w:val="10"/>
        </w:numPr>
        <w:tabs>
          <w:tab w:val="clear" w:pos="1440"/>
        </w:tabs>
        <w:autoSpaceDE/>
        <w:autoSpaceDN/>
        <w:spacing w:line="480" w:lineRule="auto"/>
        <w:ind w:left="709" w:right="1372" w:hanging="425"/>
        <w:jc w:val="both"/>
        <w:outlineLvl w:val="1"/>
        <w:rPr>
          <w:sz w:val="24"/>
        </w:rPr>
      </w:pPr>
      <w:r w:rsidRPr="00954470">
        <w:rPr>
          <w:sz w:val="24"/>
        </w:rPr>
        <w:t xml:space="preserve">Melalui analisis bibliometrik dari 100 artikel ilmiah relevan, ditemukan bahwa istilah "Moora", "Metode Moora", dan variasinya adalah kata kunci yang paling sering muncul dalam literatur yang diteliti. Hasil visualisasi dengan menggunakan perangkat lunak VOSviewer menunjukkan sembilan </w:t>
      </w:r>
      <w:r w:rsidRPr="00954470">
        <w:rPr>
          <w:sz w:val="24"/>
        </w:rPr>
        <w:lastRenderedPageBreak/>
        <w:t>kata kunci utama yang dikelompokkan ke dalam tiga kluster yang berbeda. Dari analisis ini, istilah "moora" menjadi kata kunci yang paling sering muncul dan menjadi pusat jaringan keterkaitan antar istilah, menunjukkan fokus utama penelitian dalam periode 2020-2025 sangat terkait dengan metode MOORA dalam konteks sistem pendukung keputusan.</w:t>
      </w:r>
    </w:p>
    <w:p w:rsidR="00954470" w:rsidRPr="00954470" w:rsidRDefault="00954470" w:rsidP="00954470">
      <w:pPr>
        <w:pStyle w:val="ListParagraph"/>
        <w:widowControl/>
        <w:numPr>
          <w:ilvl w:val="1"/>
          <w:numId w:val="10"/>
        </w:numPr>
        <w:tabs>
          <w:tab w:val="clear" w:pos="1440"/>
        </w:tabs>
        <w:autoSpaceDE/>
        <w:autoSpaceDN/>
        <w:spacing w:line="480" w:lineRule="auto"/>
        <w:ind w:left="709" w:right="1372" w:hanging="425"/>
        <w:jc w:val="both"/>
        <w:outlineLvl w:val="1"/>
        <w:rPr>
          <w:sz w:val="24"/>
        </w:rPr>
      </w:pPr>
      <w:r w:rsidRPr="00954470">
        <w:rPr>
          <w:sz w:val="24"/>
        </w:rPr>
        <w:t>Penelitian ini memberikan kontribusi untuk pengembangan literatur dan pemahaman tentang metode MOORA dalam sistem pendukung keputusan. Temuan analisis ini dapat dijadikan referensi yang berharga bagi peneliti berikutnya untuk memahami tren, hubungan antara istilah, dan potensi topik yang bisa dieksplorasi lebih lanjut, terutama dalam penggunaan pendekatan bibliometrik untuk mengevaluasi metode pengambilan keputusan.</w:t>
      </w:r>
    </w:p>
    <w:p w:rsidR="00636C4E" w:rsidRPr="00954470" w:rsidRDefault="00636C4E" w:rsidP="00954470">
      <w:pPr>
        <w:pStyle w:val="ListParagraph"/>
        <w:widowControl/>
        <w:numPr>
          <w:ilvl w:val="0"/>
          <w:numId w:val="26"/>
        </w:numPr>
        <w:autoSpaceDE/>
        <w:autoSpaceDN/>
        <w:spacing w:line="480" w:lineRule="auto"/>
        <w:ind w:left="709" w:right="1372" w:hanging="425"/>
        <w:jc w:val="both"/>
        <w:outlineLvl w:val="1"/>
        <w:rPr>
          <w:sz w:val="24"/>
        </w:rPr>
      </w:pPr>
      <w:r w:rsidRPr="00954470">
        <w:rPr>
          <w:b/>
          <w:sz w:val="24"/>
          <w:szCs w:val="24"/>
          <w:lang w:val="en-ID" w:eastAsia="en-ID"/>
        </w:rPr>
        <w:t>Saran</w:t>
      </w:r>
      <w:bookmarkEnd w:id="4"/>
      <w:r w:rsidRPr="00954470">
        <w:rPr>
          <w:b/>
          <w:sz w:val="24"/>
          <w:szCs w:val="24"/>
          <w:lang w:val="en-ID" w:eastAsia="en-ID"/>
        </w:rPr>
        <w:t xml:space="preserve"> </w:t>
      </w:r>
    </w:p>
    <w:p w:rsidR="00954470" w:rsidRDefault="00954470" w:rsidP="00954470">
      <w:pPr>
        <w:pStyle w:val="ListParagraph"/>
        <w:widowControl/>
        <w:autoSpaceDE/>
        <w:autoSpaceDN/>
        <w:spacing w:line="480" w:lineRule="auto"/>
        <w:ind w:left="284" w:right="1372" w:firstLine="425"/>
        <w:jc w:val="both"/>
        <w:rPr>
          <w:sz w:val="24"/>
          <w:szCs w:val="24"/>
          <w:lang w:val="en-ID" w:eastAsia="en-ID"/>
        </w:rPr>
      </w:pPr>
      <w:r w:rsidRPr="00954470">
        <w:rPr>
          <w:sz w:val="24"/>
          <w:szCs w:val="24"/>
          <w:lang w:val="en-ID" w:eastAsia="en-ID"/>
        </w:rPr>
        <w:t>Berdasarkan hasil kajian serta kesimpulan yang telah diraih, penulis memberikan beberapa rekomendasi yang diharapkan menjadi masukan yang konstruktif bagi peneliti di masa mendatang, pengembang sistem pendukung keputusan, dan pihak-pihak yang memperhatikan penerapan metode MOORA. Rekomendasi ini bertujuan untuk meningkatkan kualitas penelitian di masa depan serta memperluas penggunaan metode MOORA di berbagai bidang.</w:t>
      </w:r>
    </w:p>
    <w:p w:rsidR="00954470" w:rsidRDefault="00954470" w:rsidP="00954470">
      <w:pPr>
        <w:pStyle w:val="ListParagraph"/>
        <w:widowControl/>
        <w:numPr>
          <w:ilvl w:val="0"/>
          <w:numId w:val="33"/>
        </w:numPr>
        <w:autoSpaceDE/>
        <w:autoSpaceDN/>
        <w:spacing w:line="480" w:lineRule="auto"/>
        <w:ind w:left="709" w:right="1372" w:hanging="425"/>
        <w:jc w:val="both"/>
        <w:rPr>
          <w:sz w:val="24"/>
          <w:szCs w:val="24"/>
          <w:lang w:val="en-ID" w:eastAsia="en-ID"/>
        </w:rPr>
      </w:pPr>
      <w:r w:rsidRPr="00954470">
        <w:rPr>
          <w:sz w:val="24"/>
          <w:szCs w:val="24"/>
          <w:lang w:val="en-ID" w:eastAsia="en-ID"/>
        </w:rPr>
        <w:t>Perluasan Sumber Data. Penelitian ini hanya melibatkan 100 artikel yang diambil dari Google Scholar melalui aplikasi Publish or Perish. Untuk memperoleh hasil yang lebih menyeluruh, disarankan agar penelitian selanjutnya menggunakan berbagai sumber basis data ilmiah lainnya, seperti Scopus, Web of Science, atau IEEE Xplore, sehingga jangkauan data bisa menjadi lebih luas dan hasil analisis lebih representatif.</w:t>
      </w:r>
    </w:p>
    <w:p w:rsidR="00954470" w:rsidRDefault="00954470" w:rsidP="00954470">
      <w:pPr>
        <w:pStyle w:val="ListParagraph"/>
        <w:widowControl/>
        <w:numPr>
          <w:ilvl w:val="0"/>
          <w:numId w:val="33"/>
        </w:numPr>
        <w:autoSpaceDE/>
        <w:autoSpaceDN/>
        <w:spacing w:line="480" w:lineRule="auto"/>
        <w:ind w:left="709" w:right="1372" w:hanging="425"/>
        <w:jc w:val="both"/>
        <w:rPr>
          <w:sz w:val="24"/>
          <w:szCs w:val="24"/>
          <w:lang w:val="en-ID" w:eastAsia="en-ID"/>
        </w:rPr>
      </w:pPr>
      <w:r w:rsidRPr="00954470">
        <w:rPr>
          <w:sz w:val="24"/>
          <w:szCs w:val="24"/>
          <w:lang w:val="en-ID" w:eastAsia="en-ID"/>
        </w:rPr>
        <w:lastRenderedPageBreak/>
        <w:t>Fokus penelitian saat ini adalah pada pemetaan kata kunci dan judul. Penelitian di masa depan diharapkan dapat menambahkan analisis bibliometrik yang lebih mendalam, termasuk kolaborasi antar penulis, institusi, dan analisis sitasi, untuk memberikan pemahaman yang lebih baik mengenai pengaruh dan perkembangan metode MOORA dalam publikasi ilmiah.</w:t>
      </w:r>
    </w:p>
    <w:p w:rsidR="007A33B8" w:rsidRPr="00954470" w:rsidRDefault="00954470" w:rsidP="00954470">
      <w:pPr>
        <w:pStyle w:val="ListParagraph"/>
        <w:widowControl/>
        <w:numPr>
          <w:ilvl w:val="0"/>
          <w:numId w:val="33"/>
        </w:numPr>
        <w:autoSpaceDE/>
        <w:autoSpaceDN/>
        <w:spacing w:line="480" w:lineRule="auto"/>
        <w:ind w:left="709" w:right="1372" w:hanging="425"/>
        <w:jc w:val="both"/>
        <w:rPr>
          <w:sz w:val="24"/>
          <w:szCs w:val="24"/>
          <w:lang w:val="en-ID" w:eastAsia="en-ID"/>
        </w:rPr>
      </w:pPr>
      <w:r w:rsidRPr="00954470">
        <w:rPr>
          <w:sz w:val="24"/>
          <w:szCs w:val="24"/>
          <w:lang w:val="en-ID" w:eastAsia="en-ID"/>
        </w:rPr>
        <w:t xml:space="preserve"> Perbandingan dengan metode lainnya. Untuk mengetahui posisi dan keunggulan metode MOORA dengan lebih objektif, disarankan untuk membandingkan penggunaan metode ini dengan metode pengambilan keputusan multi-kriteria lainnya, seperti AHP, TOPSIS, atau ELECTRE. Ini akan memberikan gambaran yang lebih luas tentang efektivitas masing-masing metode.</w:t>
      </w:r>
    </w:p>
    <w:p w:rsidR="00636C4E" w:rsidRPr="00636C4E" w:rsidRDefault="00636C4E" w:rsidP="00636C4E">
      <w:pPr>
        <w:pStyle w:val="ListParagraph"/>
        <w:widowControl/>
        <w:autoSpaceDE/>
        <w:autoSpaceDN/>
        <w:spacing w:before="100" w:beforeAutospacing="1" w:after="100" w:afterAutospacing="1" w:line="480" w:lineRule="auto"/>
        <w:ind w:left="709" w:right="1372" w:firstLine="0"/>
        <w:jc w:val="both"/>
        <w:rPr>
          <w:b/>
          <w:sz w:val="24"/>
          <w:szCs w:val="24"/>
          <w:lang w:val="en-ID" w:eastAsia="en-ID"/>
        </w:rPr>
      </w:pPr>
    </w:p>
    <w:p w:rsidR="002E2076" w:rsidRDefault="002E2076" w:rsidP="00247622">
      <w:pPr>
        <w:pStyle w:val="ListParagraph"/>
        <w:spacing w:line="480" w:lineRule="auto"/>
        <w:ind w:left="993" w:right="380" w:firstLine="0"/>
        <w:jc w:val="both"/>
        <w:rPr>
          <w:b/>
          <w:sz w:val="24"/>
          <w:lang w:val="en-US"/>
        </w:rPr>
      </w:pPr>
    </w:p>
    <w:p w:rsidR="002E2076" w:rsidRDefault="002E2076" w:rsidP="00247622">
      <w:pPr>
        <w:pStyle w:val="ListParagraph"/>
        <w:spacing w:line="480" w:lineRule="auto"/>
        <w:ind w:left="993" w:right="380" w:firstLine="0"/>
        <w:jc w:val="both"/>
        <w:rPr>
          <w:b/>
          <w:sz w:val="24"/>
          <w:lang w:val="en-US"/>
        </w:rPr>
      </w:pPr>
    </w:p>
    <w:p w:rsidR="002E2076" w:rsidRDefault="002E2076" w:rsidP="00247622">
      <w:pPr>
        <w:pStyle w:val="ListParagraph"/>
        <w:spacing w:line="480" w:lineRule="auto"/>
        <w:ind w:left="993" w:right="380" w:firstLine="0"/>
        <w:jc w:val="both"/>
        <w:rPr>
          <w:b/>
          <w:sz w:val="24"/>
          <w:lang w:val="en-US"/>
        </w:rPr>
      </w:pPr>
    </w:p>
    <w:p w:rsidR="002E2076" w:rsidRDefault="002E2076" w:rsidP="00247622">
      <w:pPr>
        <w:pStyle w:val="ListParagraph"/>
        <w:spacing w:line="480" w:lineRule="auto"/>
        <w:ind w:left="993" w:right="380" w:firstLine="0"/>
        <w:jc w:val="both"/>
        <w:rPr>
          <w:b/>
          <w:sz w:val="24"/>
          <w:lang w:val="en-US"/>
        </w:rPr>
      </w:pPr>
    </w:p>
    <w:p w:rsidR="002E2076" w:rsidRDefault="002E2076" w:rsidP="00247622">
      <w:pPr>
        <w:pStyle w:val="ListParagraph"/>
        <w:spacing w:line="480" w:lineRule="auto"/>
        <w:ind w:left="993" w:right="380" w:firstLine="0"/>
        <w:jc w:val="both"/>
        <w:rPr>
          <w:b/>
          <w:sz w:val="24"/>
          <w:lang w:val="en-US"/>
        </w:rPr>
      </w:pPr>
    </w:p>
    <w:p w:rsidR="002E2076" w:rsidRDefault="002E2076" w:rsidP="00F1219C">
      <w:pPr>
        <w:spacing w:line="480" w:lineRule="auto"/>
        <w:ind w:right="380"/>
        <w:jc w:val="both"/>
        <w:rPr>
          <w:b/>
          <w:sz w:val="24"/>
          <w:lang w:val="en-US"/>
        </w:rPr>
      </w:pPr>
    </w:p>
    <w:p w:rsidR="00F1219C" w:rsidRDefault="00F1219C" w:rsidP="00F1219C">
      <w:pPr>
        <w:spacing w:line="480" w:lineRule="auto"/>
        <w:ind w:right="380"/>
        <w:jc w:val="both"/>
        <w:rPr>
          <w:b/>
          <w:sz w:val="24"/>
          <w:lang w:val="en-US"/>
        </w:rPr>
      </w:pPr>
    </w:p>
    <w:p w:rsidR="00954470" w:rsidRDefault="00954470" w:rsidP="00F1219C">
      <w:pPr>
        <w:spacing w:line="480" w:lineRule="auto"/>
        <w:ind w:right="380"/>
        <w:jc w:val="both"/>
        <w:rPr>
          <w:b/>
          <w:sz w:val="24"/>
          <w:lang w:val="en-US"/>
        </w:rPr>
      </w:pPr>
    </w:p>
    <w:p w:rsidR="00954470" w:rsidRPr="00F1219C" w:rsidRDefault="00954470" w:rsidP="00F1219C">
      <w:pPr>
        <w:spacing w:line="480" w:lineRule="auto"/>
        <w:ind w:right="380"/>
        <w:jc w:val="both"/>
        <w:rPr>
          <w:b/>
          <w:sz w:val="24"/>
          <w:lang w:val="en-US"/>
        </w:rPr>
      </w:pPr>
    </w:p>
    <w:p w:rsidR="00954470" w:rsidRDefault="00954470" w:rsidP="00BE0F76">
      <w:pPr>
        <w:pStyle w:val="ListParagraph"/>
        <w:spacing w:line="480" w:lineRule="auto"/>
        <w:ind w:left="0" w:right="380" w:firstLine="0"/>
        <w:jc w:val="center"/>
        <w:outlineLvl w:val="0"/>
        <w:rPr>
          <w:b/>
          <w:sz w:val="24"/>
          <w:lang w:val="en-US"/>
        </w:rPr>
      </w:pPr>
      <w:bookmarkStart w:id="5" w:name="_Toc198816651"/>
      <w:bookmarkEnd w:id="5"/>
    </w:p>
    <w:sectPr w:rsidR="00954470" w:rsidSect="00D21AC0">
      <w:headerReference w:type="even" r:id="rId8"/>
      <w:headerReference w:type="default" r:id="rId9"/>
      <w:headerReference w:type="first" r:id="rId10"/>
      <w:type w:val="nextColumn"/>
      <w:pgSz w:w="11900" w:h="16820"/>
      <w:pgMar w:top="1872" w:right="432" w:bottom="1872" w:left="2016" w:header="720" w:footer="720" w:gutter="0"/>
      <w:pgNumType w:start="4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D50" w:rsidRDefault="00B27D50" w:rsidP="00201830">
      <w:r>
        <w:separator/>
      </w:r>
    </w:p>
  </w:endnote>
  <w:endnote w:type="continuationSeparator" w:id="0">
    <w:p w:rsidR="00B27D50" w:rsidRDefault="00B27D50" w:rsidP="0020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D50" w:rsidRDefault="00B27D50" w:rsidP="00201830">
      <w:r>
        <w:separator/>
      </w:r>
    </w:p>
  </w:footnote>
  <w:footnote w:type="continuationSeparator" w:id="0">
    <w:p w:rsidR="00B27D50" w:rsidRDefault="00B27D50" w:rsidP="00201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AC0" w:rsidRDefault="00D21AC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004907" o:spid="_x0000_s2050" type="#_x0000_t75" style="position:absolute;margin-left:0;margin-top:0;width:461.7pt;height:653.75pt;z-index:-251655168;mso-position-horizontal:center;mso-position-horizontal-relative:margin;mso-position-vertical:center;mso-position-vertical-relative:margin" o:allowincell="f">
          <v:imagedata r:id="rId1" o:title="WhatsApp Image 2025-08-13 at 19.34.4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893969"/>
      <w:docPartObj>
        <w:docPartGallery w:val="Page Numbers (Top of Page)"/>
        <w:docPartUnique/>
      </w:docPartObj>
    </w:sdtPr>
    <w:sdtEndPr>
      <w:rPr>
        <w:noProof/>
      </w:rPr>
    </w:sdtEndPr>
    <w:sdtContent>
      <w:p w:rsidR="00626201" w:rsidRDefault="00D21AC0" w:rsidP="00C87127">
        <w:pPr>
          <w:pStyle w:val="Header"/>
          <w:tabs>
            <w:tab w:val="clear" w:pos="9360"/>
          </w:tabs>
          <w:ind w:right="947"/>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004908" o:spid="_x0000_s2051" type="#_x0000_t75" style="position:absolute;left:0;text-align:left;margin-left:-100.45pt;margin-top:-91.6pt;width:594.4pt;height:837.25pt;z-index:-251654144;mso-position-horizontal-relative:margin;mso-position-vertical-relative:margin" o:allowincell="f">
              <v:imagedata r:id="rId1" o:title="WhatsApp Image 2025-08-13 at 19.34.42"/>
            </v:shape>
          </w:pict>
        </w:r>
      </w:p>
      <w:p w:rsidR="00626201" w:rsidRDefault="00626201" w:rsidP="00C87127">
        <w:pPr>
          <w:pStyle w:val="Header"/>
          <w:tabs>
            <w:tab w:val="clear" w:pos="9360"/>
          </w:tabs>
          <w:ind w:right="947"/>
          <w:jc w:val="right"/>
        </w:pPr>
        <w:r>
          <w:rPr>
            <w:noProof/>
            <w:sz w:val="24"/>
            <w:szCs w:val="24"/>
          </w:rPr>
          <mc:AlternateContent>
            <mc:Choice Requires="wps">
              <w:drawing>
                <wp:anchor distT="0" distB="0" distL="114300" distR="114300" simplePos="0" relativeHeight="251659264" behindDoc="0" locked="0" layoutInCell="1" allowOverlap="1" wp14:anchorId="565ECAD6" wp14:editId="0D984651">
                  <wp:simplePos x="0" y="0"/>
                  <wp:positionH relativeFrom="column">
                    <wp:posOffset>4324350</wp:posOffset>
                  </wp:positionH>
                  <wp:positionV relativeFrom="paragraph">
                    <wp:posOffset>123825</wp:posOffset>
                  </wp:positionV>
                  <wp:extent cx="523875" cy="3333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523875" cy="33337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3FE0B9" id="Rectangle 28" o:spid="_x0000_s1026" style="position:absolute;margin-left:340.5pt;margin-top:9.75pt;width:41.2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" fillcolor="white [3212]" strokecolor="white [3212]" strokeweight="2pt"/>
              </w:pict>
            </mc:Fallback>
          </mc:AlternateContent>
        </w:r>
        <w:r>
          <w:fldChar w:fldCharType="begin"/>
        </w:r>
        <w:r>
          <w:instrText xml:space="preserve"> PAGE   \* MERGEFORMAT </w:instrText>
        </w:r>
        <w:r>
          <w:fldChar w:fldCharType="separate"/>
        </w:r>
        <w:r>
          <w:rPr>
            <w:noProof/>
          </w:rPr>
          <w:t>2</w:t>
        </w:r>
        <w:r>
          <w:rPr>
            <w:noProof/>
          </w:rPr>
          <w:fldChar w:fldCharType="end"/>
        </w:r>
      </w:p>
    </w:sdtContent>
  </w:sdt>
  <w:p w:rsidR="00626201" w:rsidRDefault="00626201" w:rsidP="00C87127">
    <w:pPr>
      <w:pStyle w:val="Header"/>
      <w:tabs>
        <w:tab w:val="clear" w:pos="9360"/>
      </w:tabs>
      <w:ind w:right="94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AC0" w:rsidRDefault="00D21AC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004906" o:spid="_x0000_s2049" type="#_x0000_t75" style="position:absolute;margin-left:-98.95pt;margin-top:-93.6pt;width:592.95pt;height:838.5pt;z-index:-251656192;mso-position-horizontal-relative:margin;mso-position-vertical-relative:margin" o:allowincell="f">
          <v:imagedata r:id="rId1" o:title="WhatsApp Image 2025-08-13 at 19.34.4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20E6"/>
    <w:multiLevelType w:val="hybridMultilevel"/>
    <w:tmpl w:val="A934C9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0471FB"/>
    <w:multiLevelType w:val="multilevel"/>
    <w:tmpl w:val="ED2C65F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57697C"/>
    <w:multiLevelType w:val="hybridMultilevel"/>
    <w:tmpl w:val="CF8470AC"/>
    <w:lvl w:ilvl="0" w:tplc="9C12E842">
      <w:start w:val="1"/>
      <w:numFmt w:val="decimal"/>
      <w:lvlText w:val="4.3.%1"/>
      <w:lvlJc w:val="left"/>
      <w:pPr>
        <w:ind w:left="1713" w:hanging="360"/>
      </w:pPr>
      <w:rPr>
        <w:rFonts w:hint="default"/>
        <w:b/>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 w15:restartNumberingAfterBreak="0">
    <w:nsid w:val="0E4517CF"/>
    <w:multiLevelType w:val="hybridMultilevel"/>
    <w:tmpl w:val="3634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722C9"/>
    <w:multiLevelType w:val="multilevel"/>
    <w:tmpl w:val="B952F816"/>
    <w:lvl w:ilvl="0">
      <w:start w:val="1"/>
      <w:numFmt w:val="decimal"/>
      <w:lvlText w:val="%1"/>
      <w:lvlJc w:val="left"/>
      <w:pPr>
        <w:ind w:left="1268" w:hanging="396"/>
      </w:pPr>
      <w:rPr>
        <w:rFonts w:hint="default"/>
      </w:rPr>
    </w:lvl>
    <w:lvl w:ilvl="1">
      <w:start w:val="3"/>
      <w:numFmt w:val="decimal"/>
      <w:lvlText w:val="%1.%2"/>
      <w:lvlJc w:val="left"/>
      <w:pPr>
        <w:ind w:left="1268" w:hanging="396"/>
      </w:pPr>
      <w:rPr>
        <w:rFonts w:ascii="Times New Roman" w:eastAsia="Times New Roman" w:hAnsi="Times New Roman" w:cs="Times New Roman" w:hint="default"/>
        <w:b/>
        <w:bCs/>
        <w:w w:val="100"/>
        <w:sz w:val="24"/>
        <w:szCs w:val="24"/>
      </w:rPr>
    </w:lvl>
    <w:lvl w:ilvl="2">
      <w:numFmt w:val="bullet"/>
      <w:lvlText w:val="•"/>
      <w:lvlJc w:val="left"/>
      <w:pPr>
        <w:ind w:left="3008" w:hanging="396"/>
      </w:pPr>
      <w:rPr>
        <w:rFonts w:hint="default"/>
      </w:rPr>
    </w:lvl>
    <w:lvl w:ilvl="3">
      <w:numFmt w:val="bullet"/>
      <w:lvlText w:val="•"/>
      <w:lvlJc w:val="left"/>
      <w:pPr>
        <w:ind w:left="3882" w:hanging="396"/>
      </w:pPr>
      <w:rPr>
        <w:rFonts w:hint="default"/>
      </w:rPr>
    </w:lvl>
    <w:lvl w:ilvl="4">
      <w:numFmt w:val="bullet"/>
      <w:lvlText w:val="•"/>
      <w:lvlJc w:val="left"/>
      <w:pPr>
        <w:ind w:left="4756" w:hanging="396"/>
      </w:pPr>
      <w:rPr>
        <w:rFonts w:hint="default"/>
      </w:rPr>
    </w:lvl>
    <w:lvl w:ilvl="5">
      <w:numFmt w:val="bullet"/>
      <w:lvlText w:val="•"/>
      <w:lvlJc w:val="left"/>
      <w:pPr>
        <w:ind w:left="5630" w:hanging="396"/>
      </w:pPr>
      <w:rPr>
        <w:rFonts w:hint="default"/>
      </w:rPr>
    </w:lvl>
    <w:lvl w:ilvl="6">
      <w:numFmt w:val="bullet"/>
      <w:lvlText w:val="•"/>
      <w:lvlJc w:val="left"/>
      <w:pPr>
        <w:ind w:left="6504" w:hanging="396"/>
      </w:pPr>
      <w:rPr>
        <w:rFonts w:hint="default"/>
      </w:rPr>
    </w:lvl>
    <w:lvl w:ilvl="7">
      <w:numFmt w:val="bullet"/>
      <w:lvlText w:val="•"/>
      <w:lvlJc w:val="left"/>
      <w:pPr>
        <w:ind w:left="7378" w:hanging="396"/>
      </w:pPr>
      <w:rPr>
        <w:rFonts w:hint="default"/>
      </w:rPr>
    </w:lvl>
    <w:lvl w:ilvl="8">
      <w:numFmt w:val="bullet"/>
      <w:lvlText w:val="•"/>
      <w:lvlJc w:val="left"/>
      <w:pPr>
        <w:ind w:left="8252" w:hanging="396"/>
      </w:pPr>
      <w:rPr>
        <w:rFonts w:hint="default"/>
      </w:rPr>
    </w:lvl>
  </w:abstractNum>
  <w:abstractNum w:abstractNumId="5" w15:restartNumberingAfterBreak="0">
    <w:nsid w:val="1D3070CC"/>
    <w:multiLevelType w:val="hybridMultilevel"/>
    <w:tmpl w:val="1E60B30C"/>
    <w:lvl w:ilvl="0" w:tplc="55C00DCA">
      <w:start w:val="1"/>
      <w:numFmt w:val="decimal"/>
      <w:lvlText w:val="%1."/>
      <w:lvlJc w:val="left"/>
      <w:pPr>
        <w:ind w:left="1275" w:hanging="428"/>
      </w:pPr>
      <w:rPr>
        <w:rFonts w:ascii="Times New Roman" w:eastAsia="Times New Roman" w:hAnsi="Times New Roman" w:cs="Times New Roman" w:hint="default"/>
        <w:w w:val="100"/>
        <w:sz w:val="24"/>
        <w:szCs w:val="24"/>
        <w:lang w:val="id" w:eastAsia="en-US" w:bidi="ar-SA"/>
      </w:rPr>
    </w:lvl>
    <w:lvl w:ilvl="1" w:tplc="4AF046C2">
      <w:numFmt w:val="bullet"/>
      <w:lvlText w:val="•"/>
      <w:lvlJc w:val="left"/>
      <w:pPr>
        <w:ind w:left="2152" w:hanging="428"/>
      </w:pPr>
      <w:rPr>
        <w:rFonts w:hint="default"/>
        <w:lang w:val="id" w:eastAsia="en-US" w:bidi="ar-SA"/>
      </w:rPr>
    </w:lvl>
    <w:lvl w:ilvl="2" w:tplc="EE88969E">
      <w:numFmt w:val="bullet"/>
      <w:lvlText w:val="•"/>
      <w:lvlJc w:val="left"/>
      <w:pPr>
        <w:ind w:left="3024" w:hanging="428"/>
      </w:pPr>
      <w:rPr>
        <w:rFonts w:hint="default"/>
        <w:lang w:val="id" w:eastAsia="en-US" w:bidi="ar-SA"/>
      </w:rPr>
    </w:lvl>
    <w:lvl w:ilvl="3" w:tplc="DA521F64">
      <w:numFmt w:val="bullet"/>
      <w:lvlText w:val="•"/>
      <w:lvlJc w:val="left"/>
      <w:pPr>
        <w:ind w:left="3896" w:hanging="428"/>
      </w:pPr>
      <w:rPr>
        <w:rFonts w:hint="default"/>
        <w:lang w:val="id" w:eastAsia="en-US" w:bidi="ar-SA"/>
      </w:rPr>
    </w:lvl>
    <w:lvl w:ilvl="4" w:tplc="B91623AE">
      <w:numFmt w:val="bullet"/>
      <w:lvlText w:val="•"/>
      <w:lvlJc w:val="left"/>
      <w:pPr>
        <w:ind w:left="4768" w:hanging="428"/>
      </w:pPr>
      <w:rPr>
        <w:rFonts w:hint="default"/>
        <w:lang w:val="id" w:eastAsia="en-US" w:bidi="ar-SA"/>
      </w:rPr>
    </w:lvl>
    <w:lvl w:ilvl="5" w:tplc="50EA95B0">
      <w:numFmt w:val="bullet"/>
      <w:lvlText w:val="•"/>
      <w:lvlJc w:val="left"/>
      <w:pPr>
        <w:ind w:left="5640" w:hanging="428"/>
      </w:pPr>
      <w:rPr>
        <w:rFonts w:hint="default"/>
        <w:lang w:val="id" w:eastAsia="en-US" w:bidi="ar-SA"/>
      </w:rPr>
    </w:lvl>
    <w:lvl w:ilvl="6" w:tplc="F91E8C1A">
      <w:numFmt w:val="bullet"/>
      <w:lvlText w:val="•"/>
      <w:lvlJc w:val="left"/>
      <w:pPr>
        <w:ind w:left="6512" w:hanging="428"/>
      </w:pPr>
      <w:rPr>
        <w:rFonts w:hint="default"/>
        <w:lang w:val="id" w:eastAsia="en-US" w:bidi="ar-SA"/>
      </w:rPr>
    </w:lvl>
    <w:lvl w:ilvl="7" w:tplc="65D4F3C0">
      <w:numFmt w:val="bullet"/>
      <w:lvlText w:val="•"/>
      <w:lvlJc w:val="left"/>
      <w:pPr>
        <w:ind w:left="7384" w:hanging="428"/>
      </w:pPr>
      <w:rPr>
        <w:rFonts w:hint="default"/>
        <w:lang w:val="id" w:eastAsia="en-US" w:bidi="ar-SA"/>
      </w:rPr>
    </w:lvl>
    <w:lvl w:ilvl="8" w:tplc="975AD596">
      <w:numFmt w:val="bullet"/>
      <w:lvlText w:val="•"/>
      <w:lvlJc w:val="left"/>
      <w:pPr>
        <w:ind w:left="8256" w:hanging="428"/>
      </w:pPr>
      <w:rPr>
        <w:rFonts w:hint="default"/>
        <w:lang w:val="id" w:eastAsia="en-US" w:bidi="ar-SA"/>
      </w:rPr>
    </w:lvl>
  </w:abstractNum>
  <w:abstractNum w:abstractNumId="6" w15:restartNumberingAfterBreak="0">
    <w:nsid w:val="201C7BF5"/>
    <w:multiLevelType w:val="hybridMultilevel"/>
    <w:tmpl w:val="7FB0E5CC"/>
    <w:lvl w:ilvl="0" w:tplc="3809000F">
      <w:start w:val="1"/>
      <w:numFmt w:val="decimal"/>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7" w15:restartNumberingAfterBreak="0">
    <w:nsid w:val="20F63E28"/>
    <w:multiLevelType w:val="hybridMultilevel"/>
    <w:tmpl w:val="D8AA9EA0"/>
    <w:lvl w:ilvl="0" w:tplc="FA5C227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96CFB"/>
    <w:multiLevelType w:val="hybridMultilevel"/>
    <w:tmpl w:val="EBE09F38"/>
    <w:lvl w:ilvl="0" w:tplc="55C00DCA">
      <w:start w:val="1"/>
      <w:numFmt w:val="decimal"/>
      <w:lvlText w:val="%1."/>
      <w:lvlJc w:val="left"/>
      <w:pPr>
        <w:ind w:left="1429" w:hanging="360"/>
      </w:pPr>
      <w:rPr>
        <w:rFonts w:ascii="Times New Roman" w:eastAsia="Times New Roman" w:hAnsi="Times New Roman" w:cs="Times New Roman" w:hint="default"/>
        <w:b/>
        <w:w w:val="100"/>
        <w:sz w:val="24"/>
        <w:szCs w:val="24"/>
        <w:lang w:val="id" w:eastAsia="en-US" w:bidi="ar-SA"/>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9" w15:restartNumberingAfterBreak="0">
    <w:nsid w:val="273E3315"/>
    <w:multiLevelType w:val="hybridMultilevel"/>
    <w:tmpl w:val="DD42BCAA"/>
    <w:lvl w:ilvl="0" w:tplc="505099BC">
      <w:start w:val="2"/>
      <w:numFmt w:val="decimal"/>
      <w:lvlText w:val="1.%1"/>
      <w:lvlJc w:val="left"/>
      <w:pPr>
        <w:ind w:left="1207"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B1DFA"/>
    <w:multiLevelType w:val="hybridMultilevel"/>
    <w:tmpl w:val="EC5C1B0C"/>
    <w:lvl w:ilvl="0" w:tplc="F9CA4D66">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D791B"/>
    <w:multiLevelType w:val="hybridMultilevel"/>
    <w:tmpl w:val="993AED6C"/>
    <w:lvl w:ilvl="0" w:tplc="3FC01D8A">
      <w:start w:val="1"/>
      <w:numFmt w:val="decimal"/>
      <w:lvlText w:val="4.3.%1"/>
      <w:lvlJc w:val="left"/>
      <w:pPr>
        <w:ind w:left="720" w:hanging="360"/>
      </w:pPr>
      <w:rPr>
        <w:rFonts w:hint="default"/>
        <w:b/>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3185C05"/>
    <w:multiLevelType w:val="hybridMultilevel"/>
    <w:tmpl w:val="F83A6286"/>
    <w:lvl w:ilvl="0" w:tplc="1FCE98B2">
      <w:start w:val="1"/>
      <w:numFmt w:val="decimal"/>
      <w:lvlText w:val="5.%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3" w15:restartNumberingAfterBreak="0">
    <w:nsid w:val="36DA13B0"/>
    <w:multiLevelType w:val="hybridMultilevel"/>
    <w:tmpl w:val="124A07EE"/>
    <w:lvl w:ilvl="0" w:tplc="9C12E842">
      <w:start w:val="1"/>
      <w:numFmt w:val="decimal"/>
      <w:lvlText w:val="4.3.%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37EC0D96"/>
    <w:multiLevelType w:val="multilevel"/>
    <w:tmpl w:val="3B72FD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1D457D"/>
    <w:multiLevelType w:val="multilevel"/>
    <w:tmpl w:val="43CA2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960ED8"/>
    <w:multiLevelType w:val="multilevel"/>
    <w:tmpl w:val="7088B3D8"/>
    <w:lvl w:ilvl="0">
      <w:start w:val="1"/>
      <w:numFmt w:val="decimal"/>
      <w:lvlText w:val="%1"/>
      <w:lvlJc w:val="left"/>
      <w:pPr>
        <w:ind w:left="360" w:hanging="360"/>
      </w:pPr>
      <w:rPr>
        <w:rFonts w:hint="default"/>
      </w:rPr>
    </w:lvl>
    <w:lvl w:ilvl="1">
      <w:start w:val="3"/>
      <w:numFmt w:val="decimal"/>
      <w:lvlText w:val="%1.%2"/>
      <w:lvlJc w:val="left"/>
      <w:pPr>
        <w:ind w:left="1628" w:hanging="360"/>
      </w:pPr>
      <w:rPr>
        <w:rFonts w:hint="default"/>
      </w:rPr>
    </w:lvl>
    <w:lvl w:ilvl="2">
      <w:start w:val="1"/>
      <w:numFmt w:val="decimal"/>
      <w:lvlText w:val="%1.%2.%3"/>
      <w:lvlJc w:val="left"/>
      <w:pPr>
        <w:ind w:left="3256" w:hanging="720"/>
      </w:pPr>
      <w:rPr>
        <w:rFonts w:hint="default"/>
      </w:rPr>
    </w:lvl>
    <w:lvl w:ilvl="3">
      <w:start w:val="1"/>
      <w:numFmt w:val="decimal"/>
      <w:lvlText w:val="%1.%2.%3.%4"/>
      <w:lvlJc w:val="left"/>
      <w:pPr>
        <w:ind w:left="4524" w:hanging="720"/>
      </w:pPr>
      <w:rPr>
        <w:rFonts w:hint="default"/>
      </w:rPr>
    </w:lvl>
    <w:lvl w:ilvl="4">
      <w:start w:val="1"/>
      <w:numFmt w:val="decimal"/>
      <w:lvlText w:val="%1.%2.%3.%4.%5"/>
      <w:lvlJc w:val="left"/>
      <w:pPr>
        <w:ind w:left="6152" w:hanging="1080"/>
      </w:pPr>
      <w:rPr>
        <w:rFonts w:hint="default"/>
      </w:rPr>
    </w:lvl>
    <w:lvl w:ilvl="5">
      <w:start w:val="1"/>
      <w:numFmt w:val="decimal"/>
      <w:lvlText w:val="%1.%2.%3.%4.%5.%6"/>
      <w:lvlJc w:val="left"/>
      <w:pPr>
        <w:ind w:left="7420" w:hanging="1080"/>
      </w:pPr>
      <w:rPr>
        <w:rFonts w:hint="default"/>
      </w:rPr>
    </w:lvl>
    <w:lvl w:ilvl="6">
      <w:start w:val="1"/>
      <w:numFmt w:val="decimal"/>
      <w:lvlText w:val="%1.%2.%3.%4.%5.%6.%7"/>
      <w:lvlJc w:val="left"/>
      <w:pPr>
        <w:ind w:left="9048" w:hanging="1440"/>
      </w:pPr>
      <w:rPr>
        <w:rFonts w:hint="default"/>
      </w:rPr>
    </w:lvl>
    <w:lvl w:ilvl="7">
      <w:start w:val="1"/>
      <w:numFmt w:val="decimal"/>
      <w:lvlText w:val="%1.%2.%3.%4.%5.%6.%7.%8"/>
      <w:lvlJc w:val="left"/>
      <w:pPr>
        <w:ind w:left="10316" w:hanging="1440"/>
      </w:pPr>
      <w:rPr>
        <w:rFonts w:hint="default"/>
      </w:rPr>
    </w:lvl>
    <w:lvl w:ilvl="8">
      <w:start w:val="1"/>
      <w:numFmt w:val="decimal"/>
      <w:lvlText w:val="%1.%2.%3.%4.%5.%6.%7.%8.%9"/>
      <w:lvlJc w:val="left"/>
      <w:pPr>
        <w:ind w:left="11944" w:hanging="1800"/>
      </w:pPr>
      <w:rPr>
        <w:rFonts w:hint="default"/>
      </w:rPr>
    </w:lvl>
  </w:abstractNum>
  <w:abstractNum w:abstractNumId="17" w15:restartNumberingAfterBreak="0">
    <w:nsid w:val="41B75AC3"/>
    <w:multiLevelType w:val="multilevel"/>
    <w:tmpl w:val="7D7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35B82"/>
    <w:multiLevelType w:val="hybridMultilevel"/>
    <w:tmpl w:val="BE94E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750C16"/>
    <w:multiLevelType w:val="multilevel"/>
    <w:tmpl w:val="9468E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E5469B"/>
    <w:multiLevelType w:val="hybridMultilevel"/>
    <w:tmpl w:val="B2EA6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E319D"/>
    <w:multiLevelType w:val="hybridMultilevel"/>
    <w:tmpl w:val="3C3899AE"/>
    <w:lvl w:ilvl="0" w:tplc="3809000F">
      <w:start w:val="1"/>
      <w:numFmt w:val="decimal"/>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22" w15:restartNumberingAfterBreak="0">
    <w:nsid w:val="5C4F0088"/>
    <w:multiLevelType w:val="hybridMultilevel"/>
    <w:tmpl w:val="BD4CAF40"/>
    <w:lvl w:ilvl="0" w:tplc="A6E883A8">
      <w:start w:val="1"/>
      <w:numFmt w:val="decimal"/>
      <w:lvlText w:val="%1."/>
      <w:lvlJc w:val="left"/>
      <w:pPr>
        <w:ind w:left="1789" w:hanging="360"/>
      </w:pPr>
      <w:rPr>
        <w:rFonts w:ascii="Times New Roman" w:eastAsia="Times New Roman" w:hAnsi="Times New Roman" w:cs="Times New Roman"/>
        <w:b w:val="0"/>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23" w15:restartNumberingAfterBreak="0">
    <w:nsid w:val="5D1B2554"/>
    <w:multiLevelType w:val="hybridMultilevel"/>
    <w:tmpl w:val="7DD0F400"/>
    <w:lvl w:ilvl="0" w:tplc="40AA1192">
      <w:start w:val="1"/>
      <w:numFmt w:val="decimal"/>
      <w:lvlText w:val="%1."/>
      <w:lvlJc w:val="left"/>
      <w:pPr>
        <w:ind w:left="1429" w:hanging="360"/>
      </w:pPr>
      <w:rPr>
        <w:rFonts w:ascii="Times New Roman" w:eastAsia="Times New Roman" w:hAnsi="Times New Roman" w:cs="Times New Roman" w:hint="default"/>
        <w:b w:val="0"/>
        <w:w w:val="100"/>
        <w:sz w:val="24"/>
        <w:szCs w:val="24"/>
        <w:lang w:val="id" w:eastAsia="en-US" w:bidi="ar-SA"/>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4" w15:restartNumberingAfterBreak="0">
    <w:nsid w:val="608F0AC9"/>
    <w:multiLevelType w:val="hybridMultilevel"/>
    <w:tmpl w:val="CD445CC8"/>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5" w15:restartNumberingAfterBreak="0">
    <w:nsid w:val="68BD57F9"/>
    <w:multiLevelType w:val="multilevel"/>
    <w:tmpl w:val="9FCE5162"/>
    <w:lvl w:ilvl="0">
      <w:start w:val="1"/>
      <w:numFmt w:val="decimal"/>
      <w:lvlText w:val="%1"/>
      <w:lvlJc w:val="left"/>
      <w:pPr>
        <w:ind w:left="1268" w:hanging="396"/>
      </w:pPr>
      <w:rPr>
        <w:rFonts w:hint="default"/>
        <w:lang w:val="id" w:eastAsia="en-US" w:bidi="ar-SA"/>
      </w:rPr>
    </w:lvl>
    <w:lvl w:ilvl="1">
      <w:start w:val="1"/>
      <w:numFmt w:val="decimal"/>
      <w:lvlText w:val="%1.%2"/>
      <w:lvlJc w:val="left"/>
      <w:pPr>
        <w:ind w:left="1268" w:hanging="396"/>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3008" w:hanging="396"/>
      </w:pPr>
      <w:rPr>
        <w:rFonts w:hint="default"/>
        <w:lang w:val="id" w:eastAsia="en-US" w:bidi="ar-SA"/>
      </w:rPr>
    </w:lvl>
    <w:lvl w:ilvl="3">
      <w:numFmt w:val="bullet"/>
      <w:lvlText w:val="•"/>
      <w:lvlJc w:val="left"/>
      <w:pPr>
        <w:ind w:left="3882" w:hanging="396"/>
      </w:pPr>
      <w:rPr>
        <w:rFonts w:hint="default"/>
        <w:lang w:val="id" w:eastAsia="en-US" w:bidi="ar-SA"/>
      </w:rPr>
    </w:lvl>
    <w:lvl w:ilvl="4">
      <w:numFmt w:val="bullet"/>
      <w:lvlText w:val="•"/>
      <w:lvlJc w:val="left"/>
      <w:pPr>
        <w:ind w:left="4756" w:hanging="396"/>
      </w:pPr>
      <w:rPr>
        <w:rFonts w:hint="default"/>
        <w:lang w:val="id" w:eastAsia="en-US" w:bidi="ar-SA"/>
      </w:rPr>
    </w:lvl>
    <w:lvl w:ilvl="5">
      <w:numFmt w:val="bullet"/>
      <w:lvlText w:val="•"/>
      <w:lvlJc w:val="left"/>
      <w:pPr>
        <w:ind w:left="5630" w:hanging="396"/>
      </w:pPr>
      <w:rPr>
        <w:rFonts w:hint="default"/>
        <w:lang w:val="id" w:eastAsia="en-US" w:bidi="ar-SA"/>
      </w:rPr>
    </w:lvl>
    <w:lvl w:ilvl="6">
      <w:numFmt w:val="bullet"/>
      <w:lvlText w:val="•"/>
      <w:lvlJc w:val="left"/>
      <w:pPr>
        <w:ind w:left="6504" w:hanging="396"/>
      </w:pPr>
      <w:rPr>
        <w:rFonts w:hint="default"/>
        <w:lang w:val="id" w:eastAsia="en-US" w:bidi="ar-SA"/>
      </w:rPr>
    </w:lvl>
    <w:lvl w:ilvl="7">
      <w:numFmt w:val="bullet"/>
      <w:lvlText w:val="•"/>
      <w:lvlJc w:val="left"/>
      <w:pPr>
        <w:ind w:left="7378" w:hanging="396"/>
      </w:pPr>
      <w:rPr>
        <w:rFonts w:hint="default"/>
        <w:lang w:val="id" w:eastAsia="en-US" w:bidi="ar-SA"/>
      </w:rPr>
    </w:lvl>
    <w:lvl w:ilvl="8">
      <w:numFmt w:val="bullet"/>
      <w:lvlText w:val="•"/>
      <w:lvlJc w:val="left"/>
      <w:pPr>
        <w:ind w:left="8252" w:hanging="396"/>
      </w:pPr>
      <w:rPr>
        <w:rFonts w:hint="default"/>
        <w:lang w:val="id" w:eastAsia="en-US" w:bidi="ar-SA"/>
      </w:rPr>
    </w:lvl>
  </w:abstractNum>
  <w:abstractNum w:abstractNumId="26" w15:restartNumberingAfterBreak="0">
    <w:nsid w:val="6DDB431B"/>
    <w:multiLevelType w:val="hybridMultilevel"/>
    <w:tmpl w:val="5B8C6F00"/>
    <w:lvl w:ilvl="0" w:tplc="3809000F">
      <w:start w:val="1"/>
      <w:numFmt w:val="decimal"/>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27" w15:restartNumberingAfterBreak="0">
    <w:nsid w:val="70A36C54"/>
    <w:multiLevelType w:val="hybridMultilevel"/>
    <w:tmpl w:val="B5E81D00"/>
    <w:lvl w:ilvl="0" w:tplc="7B782F66">
      <w:start w:val="1"/>
      <w:numFmt w:val="decimal"/>
      <w:lvlText w:val="4.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73F38"/>
    <w:multiLevelType w:val="multilevel"/>
    <w:tmpl w:val="C302AEE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3F834F6"/>
    <w:multiLevelType w:val="hybridMultilevel"/>
    <w:tmpl w:val="161C93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371D58"/>
    <w:multiLevelType w:val="hybridMultilevel"/>
    <w:tmpl w:val="CCE4EE4C"/>
    <w:lvl w:ilvl="0" w:tplc="9C12E842">
      <w:start w:val="1"/>
      <w:numFmt w:val="decimal"/>
      <w:lvlText w:val="4.3.%1"/>
      <w:lvlJc w:val="left"/>
      <w:pPr>
        <w:ind w:left="2160" w:hanging="360"/>
      </w:pPr>
      <w:rPr>
        <w:rFonts w:hint="default"/>
        <w:b/>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1" w15:restartNumberingAfterBreak="0">
    <w:nsid w:val="766263CB"/>
    <w:multiLevelType w:val="hybridMultilevel"/>
    <w:tmpl w:val="F65485DA"/>
    <w:lvl w:ilvl="0" w:tplc="645ECB78">
      <w:start w:val="6"/>
      <w:numFmt w:val="decimal"/>
      <w:lvlText w:val="1.%1"/>
      <w:lvlJc w:val="left"/>
      <w:pPr>
        <w:ind w:left="1297" w:hanging="425"/>
      </w:pPr>
      <w:rPr>
        <w:rFonts w:ascii="Times New Roman" w:eastAsia="Times New Roman" w:hAnsi="Times New Roman" w:cs="Times New Roman" w:hint="default"/>
        <w:b/>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795E81"/>
    <w:multiLevelType w:val="multilevel"/>
    <w:tmpl w:val="96163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5"/>
  </w:num>
  <w:num w:numId="3">
    <w:abstractNumId w:val="10"/>
  </w:num>
  <w:num w:numId="4">
    <w:abstractNumId w:val="27"/>
  </w:num>
  <w:num w:numId="5">
    <w:abstractNumId w:val="31"/>
  </w:num>
  <w:num w:numId="6">
    <w:abstractNumId w:val="7"/>
  </w:num>
  <w:num w:numId="7">
    <w:abstractNumId w:val="19"/>
  </w:num>
  <w:num w:numId="8">
    <w:abstractNumId w:val="15"/>
  </w:num>
  <w:num w:numId="9">
    <w:abstractNumId w:val="32"/>
  </w:num>
  <w:num w:numId="10">
    <w:abstractNumId w:val="14"/>
  </w:num>
  <w:num w:numId="11">
    <w:abstractNumId w:val="9"/>
  </w:num>
  <w:num w:numId="12">
    <w:abstractNumId w:val="4"/>
  </w:num>
  <w:num w:numId="13">
    <w:abstractNumId w:val="28"/>
  </w:num>
  <w:num w:numId="14">
    <w:abstractNumId w:val="18"/>
  </w:num>
  <w:num w:numId="15">
    <w:abstractNumId w:val="3"/>
  </w:num>
  <w:num w:numId="16">
    <w:abstractNumId w:val="20"/>
  </w:num>
  <w:num w:numId="17">
    <w:abstractNumId w:val="29"/>
  </w:num>
  <w:num w:numId="18">
    <w:abstractNumId w:val="6"/>
  </w:num>
  <w:num w:numId="19">
    <w:abstractNumId w:val="21"/>
  </w:num>
  <w:num w:numId="20">
    <w:abstractNumId w:val="26"/>
  </w:num>
  <w:num w:numId="21">
    <w:abstractNumId w:val="11"/>
  </w:num>
  <w:num w:numId="22">
    <w:abstractNumId w:val="17"/>
  </w:num>
  <w:num w:numId="23">
    <w:abstractNumId w:val="13"/>
  </w:num>
  <w:num w:numId="24">
    <w:abstractNumId w:val="1"/>
  </w:num>
  <w:num w:numId="25">
    <w:abstractNumId w:val="0"/>
  </w:num>
  <w:num w:numId="26">
    <w:abstractNumId w:val="8"/>
  </w:num>
  <w:num w:numId="27">
    <w:abstractNumId w:val="12"/>
  </w:num>
  <w:num w:numId="28">
    <w:abstractNumId w:val="22"/>
  </w:num>
  <w:num w:numId="29">
    <w:abstractNumId w:val="16"/>
  </w:num>
  <w:num w:numId="30">
    <w:abstractNumId w:val="24"/>
  </w:num>
  <w:num w:numId="31">
    <w:abstractNumId w:val="2"/>
  </w:num>
  <w:num w:numId="32">
    <w:abstractNumId w:val="30"/>
  </w:num>
  <w:num w:numId="3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C4"/>
    <w:rsid w:val="00003F93"/>
    <w:rsid w:val="00004DE8"/>
    <w:rsid w:val="00010202"/>
    <w:rsid w:val="00010362"/>
    <w:rsid w:val="000145D2"/>
    <w:rsid w:val="000204FF"/>
    <w:rsid w:val="00020DAC"/>
    <w:rsid w:val="000264C8"/>
    <w:rsid w:val="0002794D"/>
    <w:rsid w:val="00031521"/>
    <w:rsid w:val="000355B4"/>
    <w:rsid w:val="00035C20"/>
    <w:rsid w:val="00037616"/>
    <w:rsid w:val="00040EDD"/>
    <w:rsid w:val="00042BFE"/>
    <w:rsid w:val="00043B60"/>
    <w:rsid w:val="00053908"/>
    <w:rsid w:val="0005642E"/>
    <w:rsid w:val="00065F7D"/>
    <w:rsid w:val="00080184"/>
    <w:rsid w:val="00083CC7"/>
    <w:rsid w:val="000903D4"/>
    <w:rsid w:val="00090747"/>
    <w:rsid w:val="00094226"/>
    <w:rsid w:val="00094980"/>
    <w:rsid w:val="000951FB"/>
    <w:rsid w:val="000A517D"/>
    <w:rsid w:val="000A5CF8"/>
    <w:rsid w:val="000A743E"/>
    <w:rsid w:val="000C2657"/>
    <w:rsid w:val="000C37C1"/>
    <w:rsid w:val="000C3A8E"/>
    <w:rsid w:val="000C40CD"/>
    <w:rsid w:val="000C4A38"/>
    <w:rsid w:val="000C5D80"/>
    <w:rsid w:val="000D74DA"/>
    <w:rsid w:val="000D7B9E"/>
    <w:rsid w:val="000E22E2"/>
    <w:rsid w:val="000F097A"/>
    <w:rsid w:val="001043C6"/>
    <w:rsid w:val="0010660E"/>
    <w:rsid w:val="00120ECA"/>
    <w:rsid w:val="00120F19"/>
    <w:rsid w:val="00121AA5"/>
    <w:rsid w:val="00126CC3"/>
    <w:rsid w:val="00127F48"/>
    <w:rsid w:val="0013290A"/>
    <w:rsid w:val="00134276"/>
    <w:rsid w:val="0014053F"/>
    <w:rsid w:val="0014541A"/>
    <w:rsid w:val="00145FE3"/>
    <w:rsid w:val="0015169D"/>
    <w:rsid w:val="00153F43"/>
    <w:rsid w:val="00157652"/>
    <w:rsid w:val="00164C04"/>
    <w:rsid w:val="00167A01"/>
    <w:rsid w:val="001727BE"/>
    <w:rsid w:val="00172C1B"/>
    <w:rsid w:val="00177F81"/>
    <w:rsid w:val="0018469B"/>
    <w:rsid w:val="001864FA"/>
    <w:rsid w:val="00187213"/>
    <w:rsid w:val="001901BD"/>
    <w:rsid w:val="001B0098"/>
    <w:rsid w:val="001B0720"/>
    <w:rsid w:val="001C1BAC"/>
    <w:rsid w:val="001C22FA"/>
    <w:rsid w:val="001C5294"/>
    <w:rsid w:val="001C54D4"/>
    <w:rsid w:val="001C64AB"/>
    <w:rsid w:val="001D14B2"/>
    <w:rsid w:val="001D1554"/>
    <w:rsid w:val="001D2284"/>
    <w:rsid w:val="001F57FA"/>
    <w:rsid w:val="001F6AB7"/>
    <w:rsid w:val="00201830"/>
    <w:rsid w:val="0020633B"/>
    <w:rsid w:val="0020734E"/>
    <w:rsid w:val="00220681"/>
    <w:rsid w:val="00234F8C"/>
    <w:rsid w:val="0024278D"/>
    <w:rsid w:val="002460E7"/>
    <w:rsid w:val="00246CE6"/>
    <w:rsid w:val="00247622"/>
    <w:rsid w:val="00254236"/>
    <w:rsid w:val="002617D3"/>
    <w:rsid w:val="0026610F"/>
    <w:rsid w:val="00274471"/>
    <w:rsid w:val="0027629E"/>
    <w:rsid w:val="00276657"/>
    <w:rsid w:val="00281B56"/>
    <w:rsid w:val="002820C4"/>
    <w:rsid w:val="00282728"/>
    <w:rsid w:val="00284338"/>
    <w:rsid w:val="00284B8E"/>
    <w:rsid w:val="00286DE5"/>
    <w:rsid w:val="00293776"/>
    <w:rsid w:val="002967D8"/>
    <w:rsid w:val="00297105"/>
    <w:rsid w:val="002A2FC7"/>
    <w:rsid w:val="002A7A9B"/>
    <w:rsid w:val="002B4B25"/>
    <w:rsid w:val="002C0400"/>
    <w:rsid w:val="002E16C3"/>
    <w:rsid w:val="002E185C"/>
    <w:rsid w:val="002E2076"/>
    <w:rsid w:val="002E4B18"/>
    <w:rsid w:val="003002E8"/>
    <w:rsid w:val="003019CF"/>
    <w:rsid w:val="00322E8D"/>
    <w:rsid w:val="00323527"/>
    <w:rsid w:val="003244F3"/>
    <w:rsid w:val="0033147A"/>
    <w:rsid w:val="00333F5A"/>
    <w:rsid w:val="00334C34"/>
    <w:rsid w:val="003455E7"/>
    <w:rsid w:val="00346EBD"/>
    <w:rsid w:val="00354585"/>
    <w:rsid w:val="00354B06"/>
    <w:rsid w:val="0035650D"/>
    <w:rsid w:val="00363D61"/>
    <w:rsid w:val="00371C16"/>
    <w:rsid w:val="00371F93"/>
    <w:rsid w:val="00373F72"/>
    <w:rsid w:val="00382E1E"/>
    <w:rsid w:val="003830EE"/>
    <w:rsid w:val="00391207"/>
    <w:rsid w:val="0039747B"/>
    <w:rsid w:val="00397CD3"/>
    <w:rsid w:val="003A0B77"/>
    <w:rsid w:val="003A0FF2"/>
    <w:rsid w:val="003A2977"/>
    <w:rsid w:val="003B2F4E"/>
    <w:rsid w:val="003C5F66"/>
    <w:rsid w:val="003C72A1"/>
    <w:rsid w:val="003D262E"/>
    <w:rsid w:val="003D4EB0"/>
    <w:rsid w:val="003D73CD"/>
    <w:rsid w:val="003E3A55"/>
    <w:rsid w:val="003E3F42"/>
    <w:rsid w:val="003E6DD8"/>
    <w:rsid w:val="003F0D99"/>
    <w:rsid w:val="003F29EB"/>
    <w:rsid w:val="003F3546"/>
    <w:rsid w:val="003F68DD"/>
    <w:rsid w:val="00402A84"/>
    <w:rsid w:val="004049D3"/>
    <w:rsid w:val="004159BF"/>
    <w:rsid w:val="00416D26"/>
    <w:rsid w:val="00417E4B"/>
    <w:rsid w:val="0042322E"/>
    <w:rsid w:val="00443093"/>
    <w:rsid w:val="00447FBB"/>
    <w:rsid w:val="00455F16"/>
    <w:rsid w:val="0046160A"/>
    <w:rsid w:val="00464BAE"/>
    <w:rsid w:val="00487318"/>
    <w:rsid w:val="0049359B"/>
    <w:rsid w:val="004959BD"/>
    <w:rsid w:val="00495AFC"/>
    <w:rsid w:val="004B047E"/>
    <w:rsid w:val="004B753A"/>
    <w:rsid w:val="004C3D70"/>
    <w:rsid w:val="004C3FB5"/>
    <w:rsid w:val="004D0613"/>
    <w:rsid w:val="004D47D7"/>
    <w:rsid w:val="004D6C06"/>
    <w:rsid w:val="004D76B4"/>
    <w:rsid w:val="004E066B"/>
    <w:rsid w:val="004E0A3F"/>
    <w:rsid w:val="004E0CD1"/>
    <w:rsid w:val="004E31BE"/>
    <w:rsid w:val="004F0797"/>
    <w:rsid w:val="004F079C"/>
    <w:rsid w:val="004F0C60"/>
    <w:rsid w:val="004F7837"/>
    <w:rsid w:val="00504304"/>
    <w:rsid w:val="005075D6"/>
    <w:rsid w:val="005121E5"/>
    <w:rsid w:val="00512568"/>
    <w:rsid w:val="00513C93"/>
    <w:rsid w:val="00521C3F"/>
    <w:rsid w:val="00521C55"/>
    <w:rsid w:val="00523D64"/>
    <w:rsid w:val="00524688"/>
    <w:rsid w:val="00541BB6"/>
    <w:rsid w:val="00543256"/>
    <w:rsid w:val="00543A32"/>
    <w:rsid w:val="00554E0C"/>
    <w:rsid w:val="00556BAA"/>
    <w:rsid w:val="00565CCB"/>
    <w:rsid w:val="00565FA2"/>
    <w:rsid w:val="00566A49"/>
    <w:rsid w:val="00567F4D"/>
    <w:rsid w:val="005725BE"/>
    <w:rsid w:val="00584B8A"/>
    <w:rsid w:val="005903B4"/>
    <w:rsid w:val="0059223F"/>
    <w:rsid w:val="005A1439"/>
    <w:rsid w:val="005A1C66"/>
    <w:rsid w:val="005A3FA2"/>
    <w:rsid w:val="005A6134"/>
    <w:rsid w:val="005A6F9D"/>
    <w:rsid w:val="005A76DF"/>
    <w:rsid w:val="005A7F8B"/>
    <w:rsid w:val="005B080D"/>
    <w:rsid w:val="005B6982"/>
    <w:rsid w:val="005C195E"/>
    <w:rsid w:val="005C4957"/>
    <w:rsid w:val="005C76E4"/>
    <w:rsid w:val="005D6B92"/>
    <w:rsid w:val="005D70EF"/>
    <w:rsid w:val="005E0E24"/>
    <w:rsid w:val="005E534A"/>
    <w:rsid w:val="005E6FDC"/>
    <w:rsid w:val="005F3AAC"/>
    <w:rsid w:val="005F7695"/>
    <w:rsid w:val="00600526"/>
    <w:rsid w:val="006104FC"/>
    <w:rsid w:val="006127BA"/>
    <w:rsid w:val="006156C8"/>
    <w:rsid w:val="006165E0"/>
    <w:rsid w:val="00622B52"/>
    <w:rsid w:val="00622E79"/>
    <w:rsid w:val="00626201"/>
    <w:rsid w:val="00630337"/>
    <w:rsid w:val="00634AE1"/>
    <w:rsid w:val="00636C4E"/>
    <w:rsid w:val="006601AF"/>
    <w:rsid w:val="00661B34"/>
    <w:rsid w:val="006665F5"/>
    <w:rsid w:val="00666759"/>
    <w:rsid w:val="00666FD2"/>
    <w:rsid w:val="00670034"/>
    <w:rsid w:val="006702E8"/>
    <w:rsid w:val="00685C83"/>
    <w:rsid w:val="0069042C"/>
    <w:rsid w:val="006A4910"/>
    <w:rsid w:val="006B6D65"/>
    <w:rsid w:val="006C57CF"/>
    <w:rsid w:val="006C6DB2"/>
    <w:rsid w:val="006D66C4"/>
    <w:rsid w:val="006E0929"/>
    <w:rsid w:val="006E1A7A"/>
    <w:rsid w:val="006E1C96"/>
    <w:rsid w:val="006E2BC7"/>
    <w:rsid w:val="006F2A29"/>
    <w:rsid w:val="006F7D6D"/>
    <w:rsid w:val="006F7DF6"/>
    <w:rsid w:val="00703F8A"/>
    <w:rsid w:val="007050A5"/>
    <w:rsid w:val="00706174"/>
    <w:rsid w:val="00714886"/>
    <w:rsid w:val="00720751"/>
    <w:rsid w:val="0072799B"/>
    <w:rsid w:val="00741868"/>
    <w:rsid w:val="00741B48"/>
    <w:rsid w:val="00741CD4"/>
    <w:rsid w:val="00742D15"/>
    <w:rsid w:val="00747BBA"/>
    <w:rsid w:val="00753758"/>
    <w:rsid w:val="00763020"/>
    <w:rsid w:val="0077432C"/>
    <w:rsid w:val="00774637"/>
    <w:rsid w:val="00777847"/>
    <w:rsid w:val="00783E9F"/>
    <w:rsid w:val="00792A82"/>
    <w:rsid w:val="007A33B8"/>
    <w:rsid w:val="007A72D2"/>
    <w:rsid w:val="007A7F33"/>
    <w:rsid w:val="007B6B60"/>
    <w:rsid w:val="007B72E6"/>
    <w:rsid w:val="007B7899"/>
    <w:rsid w:val="007C0F32"/>
    <w:rsid w:val="007C5BAB"/>
    <w:rsid w:val="007C74B8"/>
    <w:rsid w:val="007E0CAC"/>
    <w:rsid w:val="007E0E05"/>
    <w:rsid w:val="007E1C96"/>
    <w:rsid w:val="007E211C"/>
    <w:rsid w:val="007E3142"/>
    <w:rsid w:val="007F1209"/>
    <w:rsid w:val="00800764"/>
    <w:rsid w:val="00800AFA"/>
    <w:rsid w:val="0080104E"/>
    <w:rsid w:val="00803987"/>
    <w:rsid w:val="00815804"/>
    <w:rsid w:val="008201D5"/>
    <w:rsid w:val="00822912"/>
    <w:rsid w:val="00823F61"/>
    <w:rsid w:val="0082424A"/>
    <w:rsid w:val="0082665F"/>
    <w:rsid w:val="00834DF5"/>
    <w:rsid w:val="008446E2"/>
    <w:rsid w:val="008452A2"/>
    <w:rsid w:val="008455D0"/>
    <w:rsid w:val="008552C3"/>
    <w:rsid w:val="00861486"/>
    <w:rsid w:val="0086646D"/>
    <w:rsid w:val="00866F30"/>
    <w:rsid w:val="008676CA"/>
    <w:rsid w:val="008679AE"/>
    <w:rsid w:val="00867C69"/>
    <w:rsid w:val="0087444E"/>
    <w:rsid w:val="00875575"/>
    <w:rsid w:val="008764A5"/>
    <w:rsid w:val="008805DC"/>
    <w:rsid w:val="00884BD4"/>
    <w:rsid w:val="0089149E"/>
    <w:rsid w:val="00892521"/>
    <w:rsid w:val="00892DE4"/>
    <w:rsid w:val="008935A2"/>
    <w:rsid w:val="00895BCF"/>
    <w:rsid w:val="00897289"/>
    <w:rsid w:val="008A1F76"/>
    <w:rsid w:val="008B2AEB"/>
    <w:rsid w:val="008B68D0"/>
    <w:rsid w:val="008C2027"/>
    <w:rsid w:val="008C3423"/>
    <w:rsid w:val="008C657A"/>
    <w:rsid w:val="008D0552"/>
    <w:rsid w:val="008D08F8"/>
    <w:rsid w:val="008D4E8E"/>
    <w:rsid w:val="008E11CA"/>
    <w:rsid w:val="008F13F6"/>
    <w:rsid w:val="008F2626"/>
    <w:rsid w:val="008F79F0"/>
    <w:rsid w:val="008F7C33"/>
    <w:rsid w:val="009028B7"/>
    <w:rsid w:val="009050F0"/>
    <w:rsid w:val="0090511E"/>
    <w:rsid w:val="00910F3A"/>
    <w:rsid w:val="0091218A"/>
    <w:rsid w:val="0091320C"/>
    <w:rsid w:val="009153FA"/>
    <w:rsid w:val="00915453"/>
    <w:rsid w:val="00920847"/>
    <w:rsid w:val="00925244"/>
    <w:rsid w:val="00927198"/>
    <w:rsid w:val="0092771C"/>
    <w:rsid w:val="009319E8"/>
    <w:rsid w:val="00934A8F"/>
    <w:rsid w:val="00941D17"/>
    <w:rsid w:val="009425BD"/>
    <w:rsid w:val="00947679"/>
    <w:rsid w:val="009477D7"/>
    <w:rsid w:val="009505F5"/>
    <w:rsid w:val="00954470"/>
    <w:rsid w:val="00954D22"/>
    <w:rsid w:val="00955380"/>
    <w:rsid w:val="009623CB"/>
    <w:rsid w:val="0097624A"/>
    <w:rsid w:val="009802DC"/>
    <w:rsid w:val="00982AE8"/>
    <w:rsid w:val="009838E8"/>
    <w:rsid w:val="009A05A0"/>
    <w:rsid w:val="009A33DC"/>
    <w:rsid w:val="009A70D9"/>
    <w:rsid w:val="009B2765"/>
    <w:rsid w:val="009B6BCD"/>
    <w:rsid w:val="009C56BD"/>
    <w:rsid w:val="009C6767"/>
    <w:rsid w:val="009D0658"/>
    <w:rsid w:val="009E0507"/>
    <w:rsid w:val="009E1084"/>
    <w:rsid w:val="009E26CE"/>
    <w:rsid w:val="009F3D39"/>
    <w:rsid w:val="009F6584"/>
    <w:rsid w:val="00A11C24"/>
    <w:rsid w:val="00A264C0"/>
    <w:rsid w:val="00A40E6E"/>
    <w:rsid w:val="00A432DE"/>
    <w:rsid w:val="00A51C2A"/>
    <w:rsid w:val="00A5411C"/>
    <w:rsid w:val="00A5533C"/>
    <w:rsid w:val="00A56EFC"/>
    <w:rsid w:val="00A61495"/>
    <w:rsid w:val="00A6449B"/>
    <w:rsid w:val="00A67699"/>
    <w:rsid w:val="00A81573"/>
    <w:rsid w:val="00A86BAB"/>
    <w:rsid w:val="00A94BE5"/>
    <w:rsid w:val="00AA08DE"/>
    <w:rsid w:val="00AA2506"/>
    <w:rsid w:val="00AB0CCC"/>
    <w:rsid w:val="00AB2B04"/>
    <w:rsid w:val="00AC141B"/>
    <w:rsid w:val="00AC20F9"/>
    <w:rsid w:val="00AC3FD8"/>
    <w:rsid w:val="00AC4650"/>
    <w:rsid w:val="00AC7FB9"/>
    <w:rsid w:val="00AD1BAC"/>
    <w:rsid w:val="00AE4F11"/>
    <w:rsid w:val="00AF6075"/>
    <w:rsid w:val="00AF6A2C"/>
    <w:rsid w:val="00B046B6"/>
    <w:rsid w:val="00B05C13"/>
    <w:rsid w:val="00B06B31"/>
    <w:rsid w:val="00B139FC"/>
    <w:rsid w:val="00B25003"/>
    <w:rsid w:val="00B2792E"/>
    <w:rsid w:val="00B27D50"/>
    <w:rsid w:val="00B34445"/>
    <w:rsid w:val="00B34C9A"/>
    <w:rsid w:val="00B443BB"/>
    <w:rsid w:val="00B467C0"/>
    <w:rsid w:val="00B51C86"/>
    <w:rsid w:val="00B5255F"/>
    <w:rsid w:val="00B52BB8"/>
    <w:rsid w:val="00B54E2E"/>
    <w:rsid w:val="00B74E13"/>
    <w:rsid w:val="00B87D1A"/>
    <w:rsid w:val="00B91B26"/>
    <w:rsid w:val="00B92E19"/>
    <w:rsid w:val="00B9336F"/>
    <w:rsid w:val="00B9498F"/>
    <w:rsid w:val="00B95DF4"/>
    <w:rsid w:val="00B97204"/>
    <w:rsid w:val="00BC1092"/>
    <w:rsid w:val="00BC12F0"/>
    <w:rsid w:val="00BC69ED"/>
    <w:rsid w:val="00BD2363"/>
    <w:rsid w:val="00BD5DBB"/>
    <w:rsid w:val="00BE0F76"/>
    <w:rsid w:val="00BE68FA"/>
    <w:rsid w:val="00BF6989"/>
    <w:rsid w:val="00BF7456"/>
    <w:rsid w:val="00C06FD7"/>
    <w:rsid w:val="00C120F9"/>
    <w:rsid w:val="00C12E3B"/>
    <w:rsid w:val="00C1738E"/>
    <w:rsid w:val="00C2109E"/>
    <w:rsid w:val="00C21B92"/>
    <w:rsid w:val="00C3577F"/>
    <w:rsid w:val="00C36E94"/>
    <w:rsid w:val="00C4193B"/>
    <w:rsid w:val="00C43EED"/>
    <w:rsid w:val="00C46461"/>
    <w:rsid w:val="00C46E43"/>
    <w:rsid w:val="00C7277F"/>
    <w:rsid w:val="00C76253"/>
    <w:rsid w:val="00C86CD7"/>
    <w:rsid w:val="00C87127"/>
    <w:rsid w:val="00CA4625"/>
    <w:rsid w:val="00CA5D86"/>
    <w:rsid w:val="00CB1FC7"/>
    <w:rsid w:val="00CB2420"/>
    <w:rsid w:val="00CB552B"/>
    <w:rsid w:val="00CB5940"/>
    <w:rsid w:val="00CB5F89"/>
    <w:rsid w:val="00CC5E41"/>
    <w:rsid w:val="00CD3E54"/>
    <w:rsid w:val="00CE6DB3"/>
    <w:rsid w:val="00CE774F"/>
    <w:rsid w:val="00CF517C"/>
    <w:rsid w:val="00D06B20"/>
    <w:rsid w:val="00D17D30"/>
    <w:rsid w:val="00D203E8"/>
    <w:rsid w:val="00D21AC0"/>
    <w:rsid w:val="00D2363C"/>
    <w:rsid w:val="00D279C7"/>
    <w:rsid w:val="00D313A9"/>
    <w:rsid w:val="00D31812"/>
    <w:rsid w:val="00D32AD0"/>
    <w:rsid w:val="00D41E08"/>
    <w:rsid w:val="00D427C9"/>
    <w:rsid w:val="00D60995"/>
    <w:rsid w:val="00D62FC5"/>
    <w:rsid w:val="00D636A5"/>
    <w:rsid w:val="00D70992"/>
    <w:rsid w:val="00D7523D"/>
    <w:rsid w:val="00D753C7"/>
    <w:rsid w:val="00D758E9"/>
    <w:rsid w:val="00D7617D"/>
    <w:rsid w:val="00D76941"/>
    <w:rsid w:val="00D9638E"/>
    <w:rsid w:val="00DA089F"/>
    <w:rsid w:val="00DA112F"/>
    <w:rsid w:val="00DA4CDF"/>
    <w:rsid w:val="00DB67B9"/>
    <w:rsid w:val="00DB7D8D"/>
    <w:rsid w:val="00DB7E87"/>
    <w:rsid w:val="00DC1C41"/>
    <w:rsid w:val="00DC2BF1"/>
    <w:rsid w:val="00DD0628"/>
    <w:rsid w:val="00DD7214"/>
    <w:rsid w:val="00DD761D"/>
    <w:rsid w:val="00DE1481"/>
    <w:rsid w:val="00DE17A0"/>
    <w:rsid w:val="00DE3E24"/>
    <w:rsid w:val="00DF522C"/>
    <w:rsid w:val="00E02460"/>
    <w:rsid w:val="00E02DAC"/>
    <w:rsid w:val="00E15DD6"/>
    <w:rsid w:val="00E21B3A"/>
    <w:rsid w:val="00E316FD"/>
    <w:rsid w:val="00E33225"/>
    <w:rsid w:val="00E3354E"/>
    <w:rsid w:val="00E341CA"/>
    <w:rsid w:val="00E403A8"/>
    <w:rsid w:val="00E43514"/>
    <w:rsid w:val="00E51D24"/>
    <w:rsid w:val="00E572E2"/>
    <w:rsid w:val="00E749A9"/>
    <w:rsid w:val="00E8251B"/>
    <w:rsid w:val="00E82FC2"/>
    <w:rsid w:val="00E95888"/>
    <w:rsid w:val="00E966E5"/>
    <w:rsid w:val="00EA2387"/>
    <w:rsid w:val="00ED1A33"/>
    <w:rsid w:val="00ED5C28"/>
    <w:rsid w:val="00ED625B"/>
    <w:rsid w:val="00ED7268"/>
    <w:rsid w:val="00EE1176"/>
    <w:rsid w:val="00EE2665"/>
    <w:rsid w:val="00EF6D67"/>
    <w:rsid w:val="00F00881"/>
    <w:rsid w:val="00F00BB1"/>
    <w:rsid w:val="00F03411"/>
    <w:rsid w:val="00F04B99"/>
    <w:rsid w:val="00F11236"/>
    <w:rsid w:val="00F1219C"/>
    <w:rsid w:val="00F200E1"/>
    <w:rsid w:val="00F202F5"/>
    <w:rsid w:val="00F219E1"/>
    <w:rsid w:val="00F21F43"/>
    <w:rsid w:val="00F22845"/>
    <w:rsid w:val="00F25134"/>
    <w:rsid w:val="00F31790"/>
    <w:rsid w:val="00F33978"/>
    <w:rsid w:val="00F34540"/>
    <w:rsid w:val="00F36960"/>
    <w:rsid w:val="00F55D18"/>
    <w:rsid w:val="00F633A6"/>
    <w:rsid w:val="00F633E7"/>
    <w:rsid w:val="00F646E2"/>
    <w:rsid w:val="00F64A9F"/>
    <w:rsid w:val="00F65826"/>
    <w:rsid w:val="00F70F42"/>
    <w:rsid w:val="00F80CBB"/>
    <w:rsid w:val="00F8197D"/>
    <w:rsid w:val="00F81CC6"/>
    <w:rsid w:val="00F83D72"/>
    <w:rsid w:val="00F87A38"/>
    <w:rsid w:val="00F911B7"/>
    <w:rsid w:val="00F92315"/>
    <w:rsid w:val="00FA00E9"/>
    <w:rsid w:val="00FB15FC"/>
    <w:rsid w:val="00FC011A"/>
    <w:rsid w:val="00FC2686"/>
    <w:rsid w:val="00FC285A"/>
    <w:rsid w:val="00FD033C"/>
    <w:rsid w:val="00FD254F"/>
    <w:rsid w:val="00FD4ED6"/>
    <w:rsid w:val="00FD7DE8"/>
    <w:rsid w:val="00FE32F2"/>
    <w:rsid w:val="00FE67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130ADF"/>
  <w15:docId w15:val="{DA76C9C7-1B91-4305-A1DF-0C2CC4DF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ind w:left="885"/>
      <w:jc w:val="center"/>
      <w:outlineLvl w:val="0"/>
    </w:pPr>
    <w:rPr>
      <w:b/>
      <w:bCs/>
      <w:sz w:val="24"/>
      <w:szCs w:val="24"/>
    </w:rPr>
  </w:style>
  <w:style w:type="paragraph" w:styleId="Heading2">
    <w:name w:val="heading 2"/>
    <w:basedOn w:val="Normal"/>
    <w:next w:val="Normal"/>
    <w:link w:val="Heading2Char"/>
    <w:uiPriority w:val="9"/>
    <w:semiHidden/>
    <w:unhideWhenUsed/>
    <w:qFormat/>
    <w:rsid w:val="000907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625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297" w:hanging="360"/>
    </w:pPr>
  </w:style>
  <w:style w:type="paragraph" w:customStyle="1" w:styleId="TableParagraph">
    <w:name w:val="Table Paragraph"/>
    <w:basedOn w:val="Normal"/>
    <w:uiPriority w:val="1"/>
    <w:qFormat/>
    <w:pPr>
      <w:ind w:left="105"/>
    </w:pPr>
  </w:style>
  <w:style w:type="paragraph" w:styleId="BalloonText">
    <w:name w:val="Balloon Text"/>
    <w:basedOn w:val="Normal"/>
    <w:link w:val="BalloonTextChar"/>
    <w:uiPriority w:val="99"/>
    <w:semiHidden/>
    <w:unhideWhenUsed/>
    <w:rsid w:val="004B753A"/>
    <w:rPr>
      <w:rFonts w:ascii="Tahoma" w:hAnsi="Tahoma" w:cs="Tahoma"/>
      <w:sz w:val="16"/>
      <w:szCs w:val="16"/>
    </w:rPr>
  </w:style>
  <w:style w:type="character" w:customStyle="1" w:styleId="BalloonTextChar">
    <w:name w:val="Balloon Text Char"/>
    <w:basedOn w:val="DefaultParagraphFont"/>
    <w:link w:val="BalloonText"/>
    <w:uiPriority w:val="99"/>
    <w:semiHidden/>
    <w:rsid w:val="004B753A"/>
    <w:rPr>
      <w:rFonts w:ascii="Tahoma" w:eastAsia="Times New Roman" w:hAnsi="Tahoma" w:cs="Tahoma"/>
      <w:sz w:val="16"/>
      <w:szCs w:val="16"/>
      <w:lang w:val="id"/>
    </w:rPr>
  </w:style>
  <w:style w:type="table" w:styleId="LightShading">
    <w:name w:val="Light Shading"/>
    <w:basedOn w:val="TableNormal"/>
    <w:uiPriority w:val="60"/>
    <w:rsid w:val="00A61495"/>
    <w:pPr>
      <w:widowControl/>
      <w:autoSpaceDE/>
      <w:autoSpaceDN/>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Char">
    <w:name w:val="Body Text Char"/>
    <w:basedOn w:val="DefaultParagraphFont"/>
    <w:link w:val="BodyText"/>
    <w:uiPriority w:val="1"/>
    <w:rsid w:val="00634AE1"/>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201830"/>
    <w:pPr>
      <w:tabs>
        <w:tab w:val="center" w:pos="4680"/>
        <w:tab w:val="right" w:pos="9360"/>
      </w:tabs>
    </w:pPr>
  </w:style>
  <w:style w:type="character" w:customStyle="1" w:styleId="HeaderChar">
    <w:name w:val="Header Char"/>
    <w:basedOn w:val="DefaultParagraphFont"/>
    <w:link w:val="Header"/>
    <w:uiPriority w:val="99"/>
    <w:rsid w:val="00201830"/>
    <w:rPr>
      <w:rFonts w:ascii="Times New Roman" w:eastAsia="Times New Roman" w:hAnsi="Times New Roman" w:cs="Times New Roman"/>
      <w:lang w:val="id"/>
    </w:rPr>
  </w:style>
  <w:style w:type="paragraph" w:styleId="Footer">
    <w:name w:val="footer"/>
    <w:basedOn w:val="Normal"/>
    <w:link w:val="FooterChar"/>
    <w:uiPriority w:val="99"/>
    <w:unhideWhenUsed/>
    <w:rsid w:val="00201830"/>
    <w:pPr>
      <w:tabs>
        <w:tab w:val="center" w:pos="4680"/>
        <w:tab w:val="right" w:pos="9360"/>
      </w:tabs>
    </w:pPr>
  </w:style>
  <w:style w:type="character" w:customStyle="1" w:styleId="FooterChar">
    <w:name w:val="Footer Char"/>
    <w:basedOn w:val="DefaultParagraphFont"/>
    <w:link w:val="Footer"/>
    <w:uiPriority w:val="99"/>
    <w:rsid w:val="00201830"/>
    <w:rPr>
      <w:rFonts w:ascii="Times New Roman" w:eastAsia="Times New Roman" w:hAnsi="Times New Roman" w:cs="Times New Roman"/>
      <w:lang w:val="id"/>
    </w:rPr>
  </w:style>
  <w:style w:type="character" w:styleId="Strong">
    <w:name w:val="Strong"/>
    <w:basedOn w:val="DefaultParagraphFont"/>
    <w:uiPriority w:val="22"/>
    <w:qFormat/>
    <w:rsid w:val="0086646D"/>
    <w:rPr>
      <w:b/>
      <w:bCs/>
    </w:rPr>
  </w:style>
  <w:style w:type="character" w:customStyle="1" w:styleId="Heading2Char">
    <w:name w:val="Heading 2 Char"/>
    <w:basedOn w:val="DefaultParagraphFont"/>
    <w:link w:val="Heading2"/>
    <w:uiPriority w:val="9"/>
    <w:semiHidden/>
    <w:rsid w:val="00090747"/>
    <w:rPr>
      <w:rFonts w:asciiTheme="majorHAnsi" w:eastAsiaTheme="majorEastAsia" w:hAnsiTheme="majorHAnsi" w:cstheme="majorBidi"/>
      <w:b/>
      <w:bCs/>
      <w:color w:val="4F81BD" w:themeColor="accent1"/>
      <w:sz w:val="26"/>
      <w:szCs w:val="26"/>
      <w:lang w:val="id"/>
    </w:rPr>
  </w:style>
  <w:style w:type="paragraph" w:styleId="TOCHeading">
    <w:name w:val="TOC Heading"/>
    <w:basedOn w:val="Heading1"/>
    <w:next w:val="Normal"/>
    <w:uiPriority w:val="39"/>
    <w:unhideWhenUsed/>
    <w:qFormat/>
    <w:rsid w:val="00090747"/>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DD7214"/>
    <w:pPr>
      <w:tabs>
        <w:tab w:val="right" w:leader="dot" w:pos="8640"/>
      </w:tabs>
      <w:spacing w:after="100"/>
      <w:ind w:right="819"/>
    </w:pPr>
    <w:rPr>
      <w:b/>
      <w:noProof/>
      <w:sz w:val="24"/>
    </w:rPr>
  </w:style>
  <w:style w:type="paragraph" w:styleId="TOC2">
    <w:name w:val="toc 2"/>
    <w:basedOn w:val="Normal"/>
    <w:next w:val="Normal"/>
    <w:autoRedefine/>
    <w:uiPriority w:val="39"/>
    <w:unhideWhenUsed/>
    <w:rsid w:val="00402A84"/>
    <w:pPr>
      <w:tabs>
        <w:tab w:val="left" w:pos="1276"/>
        <w:tab w:val="right" w:leader="dot" w:pos="8640"/>
      </w:tabs>
      <w:spacing w:before="240" w:line="360" w:lineRule="auto"/>
      <w:ind w:left="851"/>
    </w:pPr>
    <w:rPr>
      <w:noProof/>
    </w:rPr>
  </w:style>
  <w:style w:type="character" w:styleId="Hyperlink">
    <w:name w:val="Hyperlink"/>
    <w:basedOn w:val="DefaultParagraphFont"/>
    <w:uiPriority w:val="99"/>
    <w:unhideWhenUsed/>
    <w:rsid w:val="00090747"/>
    <w:rPr>
      <w:color w:val="0000FF" w:themeColor="hyperlink"/>
      <w:u w:val="single"/>
    </w:rPr>
  </w:style>
  <w:style w:type="paragraph" w:styleId="Caption">
    <w:name w:val="caption"/>
    <w:basedOn w:val="Normal"/>
    <w:next w:val="Normal"/>
    <w:uiPriority w:val="35"/>
    <w:unhideWhenUsed/>
    <w:qFormat/>
    <w:rsid w:val="00080184"/>
    <w:pPr>
      <w:spacing w:after="200"/>
    </w:pPr>
    <w:rPr>
      <w:b/>
      <w:bCs/>
      <w:color w:val="4F81BD" w:themeColor="accent1"/>
      <w:sz w:val="18"/>
      <w:szCs w:val="18"/>
    </w:rPr>
  </w:style>
  <w:style w:type="paragraph" w:styleId="TableofFigures">
    <w:name w:val="table of figures"/>
    <w:basedOn w:val="Normal"/>
    <w:next w:val="Normal"/>
    <w:autoRedefine/>
    <w:uiPriority w:val="99"/>
    <w:unhideWhenUsed/>
    <w:rsid w:val="001C22FA"/>
    <w:pPr>
      <w:tabs>
        <w:tab w:val="right" w:leader="dot" w:pos="8080"/>
      </w:tabs>
      <w:spacing w:line="360" w:lineRule="auto"/>
      <w:ind w:left="426"/>
      <w:jc w:val="both"/>
    </w:pPr>
    <w:rPr>
      <w:b/>
      <w:noProof/>
      <w:sz w:val="24"/>
    </w:rPr>
  </w:style>
  <w:style w:type="character" w:customStyle="1" w:styleId="Heading3Char">
    <w:name w:val="Heading 3 Char"/>
    <w:basedOn w:val="DefaultParagraphFont"/>
    <w:link w:val="Heading3"/>
    <w:uiPriority w:val="9"/>
    <w:rsid w:val="00C76253"/>
    <w:rPr>
      <w:rFonts w:asciiTheme="majorHAnsi" w:eastAsiaTheme="majorEastAsia" w:hAnsiTheme="majorHAnsi" w:cstheme="majorBidi"/>
      <w:b/>
      <w:bCs/>
      <w:color w:val="4F81BD" w:themeColor="accent1"/>
      <w:lang w:val="id"/>
    </w:rPr>
  </w:style>
  <w:style w:type="paragraph" w:styleId="NormalWeb">
    <w:name w:val="Normal (Web)"/>
    <w:basedOn w:val="Normal"/>
    <w:uiPriority w:val="99"/>
    <w:unhideWhenUsed/>
    <w:rsid w:val="00C76253"/>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934A8F"/>
    <w:rPr>
      <w:i/>
      <w:iCs/>
    </w:rPr>
  </w:style>
  <w:style w:type="table" w:styleId="TableGrid">
    <w:name w:val="Table Grid"/>
    <w:basedOn w:val="TableNormal"/>
    <w:uiPriority w:val="59"/>
    <w:rsid w:val="00F2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02A84"/>
    <w:pPr>
      <w:tabs>
        <w:tab w:val="right" w:leader="dot" w:pos="8647"/>
      </w:tabs>
      <w:spacing w:after="100"/>
      <w:ind w:left="851"/>
    </w:pPr>
  </w:style>
  <w:style w:type="character" w:customStyle="1" w:styleId="Heading1Char">
    <w:name w:val="Heading 1 Char"/>
    <w:basedOn w:val="DefaultParagraphFont"/>
    <w:link w:val="Heading1"/>
    <w:uiPriority w:val="1"/>
    <w:rsid w:val="00BF6989"/>
    <w:rPr>
      <w:rFonts w:ascii="Times New Roman" w:eastAsia="Times New Roman" w:hAnsi="Times New Roman" w:cs="Times New Roman"/>
      <w:b/>
      <w:bCs/>
      <w:sz w:val="24"/>
      <w:szCs w:val="24"/>
      <w:lang w:val="id"/>
    </w:rPr>
  </w:style>
  <w:style w:type="character" w:customStyle="1" w:styleId="sr-only">
    <w:name w:val="sr-only"/>
    <w:basedOn w:val="DefaultParagraphFont"/>
    <w:rsid w:val="00FE6798"/>
  </w:style>
  <w:style w:type="paragraph" w:customStyle="1" w:styleId="Default">
    <w:name w:val="Default"/>
    <w:rsid w:val="00512568"/>
    <w:pPr>
      <w:widowControl/>
      <w:adjustRightInd w:val="0"/>
    </w:pPr>
    <w:rPr>
      <w:rFonts w:ascii="Times New Roman" w:hAnsi="Times New Roman" w:cs="Times New Roman"/>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31991">
      <w:bodyDiv w:val="1"/>
      <w:marLeft w:val="0"/>
      <w:marRight w:val="0"/>
      <w:marTop w:val="0"/>
      <w:marBottom w:val="0"/>
      <w:divBdr>
        <w:top w:val="none" w:sz="0" w:space="0" w:color="auto"/>
        <w:left w:val="none" w:sz="0" w:space="0" w:color="auto"/>
        <w:bottom w:val="none" w:sz="0" w:space="0" w:color="auto"/>
        <w:right w:val="none" w:sz="0" w:space="0" w:color="auto"/>
      </w:divBdr>
    </w:div>
    <w:div w:id="81992160">
      <w:bodyDiv w:val="1"/>
      <w:marLeft w:val="0"/>
      <w:marRight w:val="0"/>
      <w:marTop w:val="0"/>
      <w:marBottom w:val="0"/>
      <w:divBdr>
        <w:top w:val="none" w:sz="0" w:space="0" w:color="auto"/>
        <w:left w:val="none" w:sz="0" w:space="0" w:color="auto"/>
        <w:bottom w:val="none" w:sz="0" w:space="0" w:color="auto"/>
        <w:right w:val="none" w:sz="0" w:space="0" w:color="auto"/>
      </w:divBdr>
    </w:div>
    <w:div w:id="109322408">
      <w:bodyDiv w:val="1"/>
      <w:marLeft w:val="0"/>
      <w:marRight w:val="0"/>
      <w:marTop w:val="0"/>
      <w:marBottom w:val="0"/>
      <w:divBdr>
        <w:top w:val="none" w:sz="0" w:space="0" w:color="auto"/>
        <w:left w:val="none" w:sz="0" w:space="0" w:color="auto"/>
        <w:bottom w:val="none" w:sz="0" w:space="0" w:color="auto"/>
        <w:right w:val="none" w:sz="0" w:space="0" w:color="auto"/>
      </w:divBdr>
    </w:div>
    <w:div w:id="236943621">
      <w:bodyDiv w:val="1"/>
      <w:marLeft w:val="0"/>
      <w:marRight w:val="0"/>
      <w:marTop w:val="0"/>
      <w:marBottom w:val="0"/>
      <w:divBdr>
        <w:top w:val="none" w:sz="0" w:space="0" w:color="auto"/>
        <w:left w:val="none" w:sz="0" w:space="0" w:color="auto"/>
        <w:bottom w:val="none" w:sz="0" w:space="0" w:color="auto"/>
        <w:right w:val="none" w:sz="0" w:space="0" w:color="auto"/>
      </w:divBdr>
    </w:div>
    <w:div w:id="547650825">
      <w:bodyDiv w:val="1"/>
      <w:marLeft w:val="0"/>
      <w:marRight w:val="0"/>
      <w:marTop w:val="0"/>
      <w:marBottom w:val="0"/>
      <w:divBdr>
        <w:top w:val="none" w:sz="0" w:space="0" w:color="auto"/>
        <w:left w:val="none" w:sz="0" w:space="0" w:color="auto"/>
        <w:bottom w:val="none" w:sz="0" w:space="0" w:color="auto"/>
        <w:right w:val="none" w:sz="0" w:space="0" w:color="auto"/>
      </w:divBdr>
      <w:divsChild>
        <w:div w:id="2026789441">
          <w:marLeft w:val="0"/>
          <w:marRight w:val="0"/>
          <w:marTop w:val="0"/>
          <w:marBottom w:val="0"/>
          <w:divBdr>
            <w:top w:val="none" w:sz="0" w:space="0" w:color="auto"/>
            <w:left w:val="none" w:sz="0" w:space="0" w:color="auto"/>
            <w:bottom w:val="none" w:sz="0" w:space="0" w:color="auto"/>
            <w:right w:val="none" w:sz="0" w:space="0" w:color="auto"/>
          </w:divBdr>
          <w:divsChild>
            <w:div w:id="1535851310">
              <w:marLeft w:val="0"/>
              <w:marRight w:val="0"/>
              <w:marTop w:val="0"/>
              <w:marBottom w:val="0"/>
              <w:divBdr>
                <w:top w:val="none" w:sz="0" w:space="0" w:color="auto"/>
                <w:left w:val="none" w:sz="0" w:space="0" w:color="auto"/>
                <w:bottom w:val="none" w:sz="0" w:space="0" w:color="auto"/>
                <w:right w:val="none" w:sz="0" w:space="0" w:color="auto"/>
              </w:divBdr>
              <w:divsChild>
                <w:div w:id="944581731">
                  <w:marLeft w:val="0"/>
                  <w:marRight w:val="0"/>
                  <w:marTop w:val="0"/>
                  <w:marBottom w:val="0"/>
                  <w:divBdr>
                    <w:top w:val="none" w:sz="0" w:space="0" w:color="auto"/>
                    <w:left w:val="none" w:sz="0" w:space="0" w:color="auto"/>
                    <w:bottom w:val="none" w:sz="0" w:space="0" w:color="auto"/>
                    <w:right w:val="none" w:sz="0" w:space="0" w:color="auto"/>
                  </w:divBdr>
                  <w:divsChild>
                    <w:div w:id="748497927">
                      <w:marLeft w:val="0"/>
                      <w:marRight w:val="0"/>
                      <w:marTop w:val="0"/>
                      <w:marBottom w:val="0"/>
                      <w:divBdr>
                        <w:top w:val="none" w:sz="0" w:space="0" w:color="auto"/>
                        <w:left w:val="none" w:sz="0" w:space="0" w:color="auto"/>
                        <w:bottom w:val="none" w:sz="0" w:space="0" w:color="auto"/>
                        <w:right w:val="none" w:sz="0" w:space="0" w:color="auto"/>
                      </w:divBdr>
                      <w:divsChild>
                        <w:div w:id="1646858706">
                          <w:marLeft w:val="0"/>
                          <w:marRight w:val="0"/>
                          <w:marTop w:val="0"/>
                          <w:marBottom w:val="0"/>
                          <w:divBdr>
                            <w:top w:val="none" w:sz="0" w:space="0" w:color="auto"/>
                            <w:left w:val="none" w:sz="0" w:space="0" w:color="auto"/>
                            <w:bottom w:val="none" w:sz="0" w:space="0" w:color="auto"/>
                            <w:right w:val="none" w:sz="0" w:space="0" w:color="auto"/>
                          </w:divBdr>
                          <w:divsChild>
                            <w:div w:id="1750691840">
                              <w:marLeft w:val="0"/>
                              <w:marRight w:val="0"/>
                              <w:marTop w:val="0"/>
                              <w:marBottom w:val="0"/>
                              <w:divBdr>
                                <w:top w:val="none" w:sz="0" w:space="0" w:color="auto"/>
                                <w:left w:val="none" w:sz="0" w:space="0" w:color="auto"/>
                                <w:bottom w:val="none" w:sz="0" w:space="0" w:color="auto"/>
                                <w:right w:val="none" w:sz="0" w:space="0" w:color="auto"/>
                              </w:divBdr>
                              <w:divsChild>
                                <w:div w:id="1127436119">
                                  <w:marLeft w:val="0"/>
                                  <w:marRight w:val="0"/>
                                  <w:marTop w:val="0"/>
                                  <w:marBottom w:val="0"/>
                                  <w:divBdr>
                                    <w:top w:val="none" w:sz="0" w:space="0" w:color="auto"/>
                                    <w:left w:val="none" w:sz="0" w:space="0" w:color="auto"/>
                                    <w:bottom w:val="none" w:sz="0" w:space="0" w:color="auto"/>
                                    <w:right w:val="none" w:sz="0" w:space="0" w:color="auto"/>
                                  </w:divBdr>
                                  <w:divsChild>
                                    <w:div w:id="3353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44450">
                      <w:marLeft w:val="0"/>
                      <w:marRight w:val="0"/>
                      <w:marTop w:val="0"/>
                      <w:marBottom w:val="0"/>
                      <w:divBdr>
                        <w:top w:val="none" w:sz="0" w:space="0" w:color="auto"/>
                        <w:left w:val="none" w:sz="0" w:space="0" w:color="auto"/>
                        <w:bottom w:val="none" w:sz="0" w:space="0" w:color="auto"/>
                        <w:right w:val="none" w:sz="0" w:space="0" w:color="auto"/>
                      </w:divBdr>
                      <w:divsChild>
                        <w:div w:id="2026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651720">
      <w:bodyDiv w:val="1"/>
      <w:marLeft w:val="0"/>
      <w:marRight w:val="0"/>
      <w:marTop w:val="0"/>
      <w:marBottom w:val="0"/>
      <w:divBdr>
        <w:top w:val="none" w:sz="0" w:space="0" w:color="auto"/>
        <w:left w:val="none" w:sz="0" w:space="0" w:color="auto"/>
        <w:bottom w:val="none" w:sz="0" w:space="0" w:color="auto"/>
        <w:right w:val="none" w:sz="0" w:space="0" w:color="auto"/>
      </w:divBdr>
    </w:div>
    <w:div w:id="864560303">
      <w:bodyDiv w:val="1"/>
      <w:marLeft w:val="0"/>
      <w:marRight w:val="0"/>
      <w:marTop w:val="0"/>
      <w:marBottom w:val="0"/>
      <w:divBdr>
        <w:top w:val="none" w:sz="0" w:space="0" w:color="auto"/>
        <w:left w:val="none" w:sz="0" w:space="0" w:color="auto"/>
        <w:bottom w:val="none" w:sz="0" w:space="0" w:color="auto"/>
        <w:right w:val="none" w:sz="0" w:space="0" w:color="auto"/>
      </w:divBdr>
    </w:div>
    <w:div w:id="939024337">
      <w:bodyDiv w:val="1"/>
      <w:marLeft w:val="0"/>
      <w:marRight w:val="0"/>
      <w:marTop w:val="0"/>
      <w:marBottom w:val="0"/>
      <w:divBdr>
        <w:top w:val="none" w:sz="0" w:space="0" w:color="auto"/>
        <w:left w:val="none" w:sz="0" w:space="0" w:color="auto"/>
        <w:bottom w:val="none" w:sz="0" w:space="0" w:color="auto"/>
        <w:right w:val="none" w:sz="0" w:space="0" w:color="auto"/>
      </w:divBdr>
    </w:div>
    <w:div w:id="1300839792">
      <w:bodyDiv w:val="1"/>
      <w:marLeft w:val="0"/>
      <w:marRight w:val="0"/>
      <w:marTop w:val="0"/>
      <w:marBottom w:val="0"/>
      <w:divBdr>
        <w:top w:val="none" w:sz="0" w:space="0" w:color="auto"/>
        <w:left w:val="none" w:sz="0" w:space="0" w:color="auto"/>
        <w:bottom w:val="none" w:sz="0" w:space="0" w:color="auto"/>
        <w:right w:val="none" w:sz="0" w:space="0" w:color="auto"/>
      </w:divBdr>
    </w:div>
    <w:div w:id="1349941039">
      <w:bodyDiv w:val="1"/>
      <w:marLeft w:val="0"/>
      <w:marRight w:val="0"/>
      <w:marTop w:val="0"/>
      <w:marBottom w:val="0"/>
      <w:divBdr>
        <w:top w:val="none" w:sz="0" w:space="0" w:color="auto"/>
        <w:left w:val="none" w:sz="0" w:space="0" w:color="auto"/>
        <w:bottom w:val="none" w:sz="0" w:space="0" w:color="auto"/>
        <w:right w:val="none" w:sz="0" w:space="0" w:color="auto"/>
      </w:divBdr>
    </w:div>
    <w:div w:id="1361585093">
      <w:bodyDiv w:val="1"/>
      <w:marLeft w:val="0"/>
      <w:marRight w:val="0"/>
      <w:marTop w:val="0"/>
      <w:marBottom w:val="0"/>
      <w:divBdr>
        <w:top w:val="none" w:sz="0" w:space="0" w:color="auto"/>
        <w:left w:val="none" w:sz="0" w:space="0" w:color="auto"/>
        <w:bottom w:val="none" w:sz="0" w:space="0" w:color="auto"/>
        <w:right w:val="none" w:sz="0" w:space="0" w:color="auto"/>
      </w:divBdr>
    </w:div>
    <w:div w:id="1766458014">
      <w:bodyDiv w:val="1"/>
      <w:marLeft w:val="0"/>
      <w:marRight w:val="0"/>
      <w:marTop w:val="0"/>
      <w:marBottom w:val="0"/>
      <w:divBdr>
        <w:top w:val="none" w:sz="0" w:space="0" w:color="auto"/>
        <w:left w:val="none" w:sz="0" w:space="0" w:color="auto"/>
        <w:bottom w:val="none" w:sz="0" w:space="0" w:color="auto"/>
        <w:right w:val="none" w:sz="0" w:space="0" w:color="auto"/>
      </w:divBdr>
    </w:div>
    <w:div w:id="1892304691">
      <w:bodyDiv w:val="1"/>
      <w:marLeft w:val="0"/>
      <w:marRight w:val="0"/>
      <w:marTop w:val="0"/>
      <w:marBottom w:val="0"/>
      <w:divBdr>
        <w:top w:val="none" w:sz="0" w:space="0" w:color="auto"/>
        <w:left w:val="none" w:sz="0" w:space="0" w:color="auto"/>
        <w:bottom w:val="none" w:sz="0" w:space="0" w:color="auto"/>
        <w:right w:val="none" w:sz="0" w:space="0" w:color="auto"/>
      </w:divBdr>
    </w:div>
    <w:div w:id="1915776214">
      <w:bodyDiv w:val="1"/>
      <w:marLeft w:val="0"/>
      <w:marRight w:val="0"/>
      <w:marTop w:val="0"/>
      <w:marBottom w:val="0"/>
      <w:divBdr>
        <w:top w:val="none" w:sz="0" w:space="0" w:color="auto"/>
        <w:left w:val="none" w:sz="0" w:space="0" w:color="auto"/>
        <w:bottom w:val="none" w:sz="0" w:space="0" w:color="auto"/>
        <w:right w:val="none" w:sz="0" w:space="0" w:color="auto"/>
      </w:divBdr>
    </w:div>
    <w:div w:id="1995837643">
      <w:bodyDiv w:val="1"/>
      <w:marLeft w:val="0"/>
      <w:marRight w:val="0"/>
      <w:marTop w:val="0"/>
      <w:marBottom w:val="0"/>
      <w:divBdr>
        <w:top w:val="none" w:sz="0" w:space="0" w:color="auto"/>
        <w:left w:val="none" w:sz="0" w:space="0" w:color="auto"/>
        <w:bottom w:val="none" w:sz="0" w:space="0" w:color="auto"/>
        <w:right w:val="none" w:sz="0" w:space="0" w:color="auto"/>
      </w:divBdr>
    </w:div>
    <w:div w:id="2059821329">
      <w:bodyDiv w:val="1"/>
      <w:marLeft w:val="0"/>
      <w:marRight w:val="0"/>
      <w:marTop w:val="0"/>
      <w:marBottom w:val="0"/>
      <w:divBdr>
        <w:top w:val="none" w:sz="0" w:space="0" w:color="auto"/>
        <w:left w:val="none" w:sz="0" w:space="0" w:color="auto"/>
        <w:bottom w:val="none" w:sz="0" w:space="0" w:color="auto"/>
        <w:right w:val="none" w:sz="0" w:space="0" w:color="auto"/>
      </w:divBdr>
      <w:divsChild>
        <w:div w:id="1740789666">
          <w:marLeft w:val="0"/>
          <w:marRight w:val="0"/>
          <w:marTop w:val="0"/>
          <w:marBottom w:val="0"/>
          <w:divBdr>
            <w:top w:val="none" w:sz="0" w:space="0" w:color="auto"/>
            <w:left w:val="none" w:sz="0" w:space="0" w:color="auto"/>
            <w:bottom w:val="none" w:sz="0" w:space="0" w:color="auto"/>
            <w:right w:val="none" w:sz="0" w:space="0" w:color="auto"/>
          </w:divBdr>
          <w:divsChild>
            <w:div w:id="1838956674">
              <w:marLeft w:val="0"/>
              <w:marRight w:val="0"/>
              <w:marTop w:val="0"/>
              <w:marBottom w:val="0"/>
              <w:divBdr>
                <w:top w:val="none" w:sz="0" w:space="0" w:color="auto"/>
                <w:left w:val="none" w:sz="0" w:space="0" w:color="auto"/>
                <w:bottom w:val="none" w:sz="0" w:space="0" w:color="auto"/>
                <w:right w:val="none" w:sz="0" w:space="0" w:color="auto"/>
              </w:divBdr>
              <w:divsChild>
                <w:div w:id="386225951">
                  <w:marLeft w:val="0"/>
                  <w:marRight w:val="0"/>
                  <w:marTop w:val="0"/>
                  <w:marBottom w:val="0"/>
                  <w:divBdr>
                    <w:top w:val="none" w:sz="0" w:space="0" w:color="auto"/>
                    <w:left w:val="none" w:sz="0" w:space="0" w:color="auto"/>
                    <w:bottom w:val="none" w:sz="0" w:space="0" w:color="auto"/>
                    <w:right w:val="none" w:sz="0" w:space="0" w:color="auto"/>
                  </w:divBdr>
                  <w:divsChild>
                    <w:div w:id="361170399">
                      <w:marLeft w:val="0"/>
                      <w:marRight w:val="0"/>
                      <w:marTop w:val="0"/>
                      <w:marBottom w:val="0"/>
                      <w:divBdr>
                        <w:top w:val="none" w:sz="0" w:space="0" w:color="auto"/>
                        <w:left w:val="none" w:sz="0" w:space="0" w:color="auto"/>
                        <w:bottom w:val="none" w:sz="0" w:space="0" w:color="auto"/>
                        <w:right w:val="none" w:sz="0" w:space="0" w:color="auto"/>
                      </w:divBdr>
                      <w:divsChild>
                        <w:div w:id="1430734296">
                          <w:marLeft w:val="0"/>
                          <w:marRight w:val="0"/>
                          <w:marTop w:val="0"/>
                          <w:marBottom w:val="0"/>
                          <w:divBdr>
                            <w:top w:val="none" w:sz="0" w:space="0" w:color="auto"/>
                            <w:left w:val="none" w:sz="0" w:space="0" w:color="auto"/>
                            <w:bottom w:val="none" w:sz="0" w:space="0" w:color="auto"/>
                            <w:right w:val="none" w:sz="0" w:space="0" w:color="auto"/>
                          </w:divBdr>
                          <w:divsChild>
                            <w:div w:id="502159802">
                              <w:marLeft w:val="0"/>
                              <w:marRight w:val="0"/>
                              <w:marTop w:val="0"/>
                              <w:marBottom w:val="0"/>
                              <w:divBdr>
                                <w:top w:val="none" w:sz="0" w:space="0" w:color="auto"/>
                                <w:left w:val="none" w:sz="0" w:space="0" w:color="auto"/>
                                <w:bottom w:val="none" w:sz="0" w:space="0" w:color="auto"/>
                                <w:right w:val="none" w:sz="0" w:space="0" w:color="auto"/>
                              </w:divBdr>
                              <w:divsChild>
                                <w:div w:id="977338909">
                                  <w:marLeft w:val="0"/>
                                  <w:marRight w:val="0"/>
                                  <w:marTop w:val="0"/>
                                  <w:marBottom w:val="0"/>
                                  <w:divBdr>
                                    <w:top w:val="none" w:sz="0" w:space="0" w:color="auto"/>
                                    <w:left w:val="none" w:sz="0" w:space="0" w:color="auto"/>
                                    <w:bottom w:val="none" w:sz="0" w:space="0" w:color="auto"/>
                                    <w:right w:val="none" w:sz="0" w:space="0" w:color="auto"/>
                                  </w:divBdr>
                                  <w:divsChild>
                                    <w:div w:id="20667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8609">
                      <w:marLeft w:val="0"/>
                      <w:marRight w:val="0"/>
                      <w:marTop w:val="0"/>
                      <w:marBottom w:val="0"/>
                      <w:divBdr>
                        <w:top w:val="none" w:sz="0" w:space="0" w:color="auto"/>
                        <w:left w:val="none" w:sz="0" w:space="0" w:color="auto"/>
                        <w:bottom w:val="none" w:sz="0" w:space="0" w:color="auto"/>
                        <w:right w:val="none" w:sz="0" w:space="0" w:color="auto"/>
                      </w:divBdr>
                      <w:divsChild>
                        <w:div w:id="111844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1643">
      <w:bodyDiv w:val="1"/>
      <w:marLeft w:val="0"/>
      <w:marRight w:val="0"/>
      <w:marTop w:val="0"/>
      <w:marBottom w:val="0"/>
      <w:divBdr>
        <w:top w:val="none" w:sz="0" w:space="0" w:color="auto"/>
        <w:left w:val="none" w:sz="0" w:space="0" w:color="auto"/>
        <w:bottom w:val="none" w:sz="0" w:space="0" w:color="auto"/>
        <w:right w:val="none" w:sz="0" w:space="0" w:color="auto"/>
      </w:divBdr>
    </w:div>
    <w:div w:id="2111048598">
      <w:bodyDiv w:val="1"/>
      <w:marLeft w:val="0"/>
      <w:marRight w:val="0"/>
      <w:marTop w:val="0"/>
      <w:marBottom w:val="0"/>
      <w:divBdr>
        <w:top w:val="none" w:sz="0" w:space="0" w:color="auto"/>
        <w:left w:val="none" w:sz="0" w:space="0" w:color="auto"/>
        <w:bottom w:val="none" w:sz="0" w:space="0" w:color="auto"/>
        <w:right w:val="none" w:sz="0" w:space="0" w:color="auto"/>
      </w:divBdr>
    </w:div>
    <w:div w:id="212541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6F297-AEA4-4306-8A42-68D80FD1F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Asus</cp:lastModifiedBy>
  <cp:revision>2</cp:revision>
  <cp:lastPrinted>2025-08-11T10:35:00Z</cp:lastPrinted>
  <dcterms:created xsi:type="dcterms:W3CDTF">2025-08-24T09:06:00Z</dcterms:created>
  <dcterms:modified xsi:type="dcterms:W3CDTF">2025-08-24T09:06:00Z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7a2bf383-6ce9-3e62-954e-35f617545307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