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20C" w:rsidRDefault="0091320C" w:rsidP="00EF733B">
      <w:pPr>
        <w:pStyle w:val="ListParagraph"/>
        <w:spacing w:line="480" w:lineRule="auto"/>
        <w:ind w:left="0" w:right="380" w:firstLine="0"/>
        <w:jc w:val="center"/>
        <w:outlineLvl w:val="0"/>
        <w:rPr>
          <w:b/>
          <w:sz w:val="24"/>
          <w:lang w:val="en-US"/>
        </w:rPr>
      </w:pPr>
      <w:bookmarkStart w:id="0" w:name="_Toc198816651"/>
      <w:r>
        <w:rPr>
          <w:b/>
          <w:sz w:val="24"/>
          <w:lang w:val="en-US"/>
        </w:rPr>
        <w:t xml:space="preserve">DAFTAR </w:t>
      </w:r>
      <w:bookmarkStart w:id="1" w:name="_GoBack"/>
      <w:bookmarkEnd w:id="1"/>
      <w:r>
        <w:rPr>
          <w:b/>
          <w:sz w:val="24"/>
          <w:lang w:val="en-US"/>
        </w:rPr>
        <w:t>PUSTAKA</w:t>
      </w:r>
      <w:bookmarkEnd w:id="0"/>
    </w:p>
    <w:p w:rsidR="0091320C" w:rsidRDefault="0091320C" w:rsidP="005D6B92">
      <w:pPr>
        <w:pStyle w:val="ListParagraph"/>
        <w:spacing w:line="480" w:lineRule="auto"/>
        <w:ind w:left="993" w:right="1372" w:firstLine="0"/>
        <w:jc w:val="both"/>
        <w:rPr>
          <w:b/>
          <w:sz w:val="24"/>
          <w:lang w:val="en-US"/>
        </w:rPr>
      </w:pPr>
    </w:p>
    <w:p w:rsidR="00B74E13" w:rsidRPr="00B74E13" w:rsidRDefault="0091320C" w:rsidP="005D6B92">
      <w:pPr>
        <w:adjustRightInd w:val="0"/>
        <w:spacing w:line="480" w:lineRule="auto"/>
        <w:ind w:left="640" w:right="1372" w:hanging="640"/>
        <w:jc w:val="both"/>
        <w:rPr>
          <w:noProof/>
          <w:sz w:val="24"/>
          <w:szCs w:val="24"/>
        </w:rPr>
      </w:pPr>
      <w:r>
        <w:rPr>
          <w:b/>
          <w:sz w:val="24"/>
          <w:lang w:val="en-US"/>
        </w:rPr>
        <w:fldChar w:fldCharType="begin" w:fldLock="1"/>
      </w:r>
      <w:r>
        <w:rPr>
          <w:b/>
          <w:sz w:val="24"/>
          <w:lang w:val="en-US"/>
        </w:rPr>
        <w:instrText xml:space="preserve">ADDIN Mendeley Bibliography CSL_BIBLIOGRAPHY </w:instrText>
      </w:r>
      <w:r>
        <w:rPr>
          <w:b/>
          <w:sz w:val="24"/>
          <w:lang w:val="en-US"/>
        </w:rPr>
        <w:fldChar w:fldCharType="separate"/>
      </w:r>
      <w:r w:rsidR="00B74E13" w:rsidRPr="00B74E13">
        <w:rPr>
          <w:noProof/>
          <w:sz w:val="24"/>
          <w:szCs w:val="24"/>
        </w:rPr>
        <w:t>[1]</w:t>
      </w:r>
      <w:r w:rsidR="00B74E13" w:rsidRPr="00B74E13">
        <w:rPr>
          <w:noProof/>
          <w:sz w:val="24"/>
          <w:szCs w:val="24"/>
        </w:rPr>
        <w:tab/>
        <w:t xml:space="preserve">Sriwahyuni Hutagalung, Dinda Saputri Gea, Dwina Pri Indini, and Mesran, “Penerapan Metode MOORA </w:t>
      </w:r>
      <w:r w:rsidR="00F1219C">
        <w:rPr>
          <w:noProof/>
          <w:sz w:val="24"/>
          <w:szCs w:val="24"/>
          <w:lang w:val="en-US"/>
        </w:rPr>
        <w:t>d</w:t>
      </w:r>
      <w:r w:rsidR="00B74E13" w:rsidRPr="00B74E13">
        <w:rPr>
          <w:noProof/>
          <w:sz w:val="24"/>
          <w:szCs w:val="24"/>
        </w:rPr>
        <w:t xml:space="preserve">alam Pemilihan Bimbingan Belajar Terbaik,” </w:t>
      </w:r>
      <w:r w:rsidR="00B74E13" w:rsidRPr="00B74E13">
        <w:rPr>
          <w:i/>
          <w:iCs/>
          <w:noProof/>
          <w:sz w:val="24"/>
          <w:szCs w:val="24"/>
        </w:rPr>
        <w:t>J. Informatics Manag. Inf. Technol.</w:t>
      </w:r>
      <w:r w:rsidR="00B74E13" w:rsidRPr="00B74E13">
        <w:rPr>
          <w:noProof/>
          <w:sz w:val="24"/>
          <w:szCs w:val="24"/>
        </w:rPr>
        <w:t>, vol. 3, no. 1, pp. 1–7, 2023, doi: 10.47065/jimat.v3i1.226.</w:t>
      </w:r>
      <w:r w:rsidR="005D6B92" w:rsidRPr="005D6B92">
        <w:rPr>
          <w:noProof/>
          <w:sz w:val="24"/>
          <w:szCs w:val="24"/>
        </w:rPr>
        <w:t xml:space="preserve"> </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[2]</w:t>
      </w:r>
      <w:r w:rsidRPr="00B74E13">
        <w:rPr>
          <w:noProof/>
          <w:sz w:val="24"/>
          <w:szCs w:val="24"/>
        </w:rPr>
        <w:tab/>
        <w:t xml:space="preserve">L. Lusiyanti, F. Setiawan, and P. S. Ramadhan, “Penerapan Kombinasi Metode MOORA dengan Pembobotan Rank Order Centroid </w:t>
      </w:r>
      <w:r w:rsidR="00F1219C">
        <w:rPr>
          <w:noProof/>
          <w:sz w:val="24"/>
          <w:szCs w:val="24"/>
          <w:lang w:val="en-US"/>
        </w:rPr>
        <w:t>d</w:t>
      </w:r>
      <w:r w:rsidRPr="00B74E13">
        <w:rPr>
          <w:noProof/>
          <w:sz w:val="24"/>
          <w:szCs w:val="24"/>
        </w:rPr>
        <w:t xml:space="preserve">alam Penentuan Guru Terbaik,” </w:t>
      </w:r>
      <w:r w:rsidRPr="00B74E13">
        <w:rPr>
          <w:i/>
          <w:iCs/>
          <w:noProof/>
          <w:sz w:val="24"/>
          <w:szCs w:val="24"/>
        </w:rPr>
        <w:t>J. Media Inform. Budidarma</w:t>
      </w:r>
      <w:r w:rsidRPr="00B74E13">
        <w:rPr>
          <w:noProof/>
          <w:sz w:val="24"/>
          <w:szCs w:val="24"/>
        </w:rPr>
        <w:t>, vol. 6, no. 1, p. 222, 2022, doi: 10.30865/mib.v6i1.3374.</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[3]</w:t>
      </w:r>
      <w:r w:rsidRPr="00B74E13">
        <w:rPr>
          <w:noProof/>
          <w:sz w:val="24"/>
          <w:szCs w:val="24"/>
        </w:rPr>
        <w:tab/>
        <w:t xml:space="preserve">E. L. Amalia, A. N. Pramudhita, and M. R. Aditya, “Sistem Pendukung Keputusan Penentuan Lokasi Pembangunan Peternakan Ayam </w:t>
      </w:r>
      <w:r w:rsidR="00F1219C">
        <w:rPr>
          <w:noProof/>
          <w:sz w:val="24"/>
          <w:szCs w:val="24"/>
          <w:lang w:val="en-US"/>
        </w:rPr>
        <w:t>M</w:t>
      </w:r>
      <w:r w:rsidRPr="00B74E13">
        <w:rPr>
          <w:noProof/>
          <w:sz w:val="24"/>
          <w:szCs w:val="24"/>
        </w:rPr>
        <w:t xml:space="preserve">enggunakan Metode Moora,” </w:t>
      </w:r>
      <w:r w:rsidRPr="00B74E13">
        <w:rPr>
          <w:i/>
          <w:iCs/>
          <w:noProof/>
          <w:sz w:val="24"/>
          <w:szCs w:val="24"/>
        </w:rPr>
        <w:t>Antivirus  J. Ilm. Tek. Inform.</w:t>
      </w:r>
      <w:r w:rsidRPr="00B74E13">
        <w:rPr>
          <w:noProof/>
          <w:sz w:val="24"/>
          <w:szCs w:val="24"/>
        </w:rPr>
        <w:t>, vol. 13, no. 1, pp. 15–23, 2019, doi: 10.35457/antivirus.v13i1.715.</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[4]</w:t>
      </w:r>
      <w:r w:rsidRPr="00B74E13">
        <w:rPr>
          <w:noProof/>
          <w:sz w:val="24"/>
          <w:szCs w:val="24"/>
        </w:rPr>
        <w:tab/>
        <w:t xml:space="preserve">Y. Rostiany and E. Tjandra, “Analisis Bibliometrik Studi Perkembangan Metode Service Quality pada Database Google Scholar Menggunakan Vosviewer (Studi Literatur Tahun 2016 – 2020),” </w:t>
      </w:r>
      <w:r w:rsidRPr="00B74E13">
        <w:rPr>
          <w:i/>
          <w:iCs/>
          <w:noProof/>
          <w:sz w:val="24"/>
          <w:szCs w:val="24"/>
        </w:rPr>
        <w:t>Smatika J.</w:t>
      </w:r>
      <w:r w:rsidRPr="00B74E13">
        <w:rPr>
          <w:noProof/>
          <w:sz w:val="24"/>
          <w:szCs w:val="24"/>
        </w:rPr>
        <w:t>, vol. 12, no. 01, pp. 85–93, 2022, doi: 10.32664/smatika.v12i01.677.</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[5]</w:t>
      </w:r>
      <w:r w:rsidRPr="00B74E13">
        <w:rPr>
          <w:noProof/>
          <w:sz w:val="24"/>
          <w:szCs w:val="24"/>
        </w:rPr>
        <w:tab/>
        <w:t xml:space="preserve">S. M. Soraya, K. Kurjono, and I. Muhammad, “Analisis Bibliometrik : Penelitian Literasi Digital dan Hasil Belajar pada Database Scopus (2009-2023),” </w:t>
      </w:r>
      <w:r w:rsidRPr="00B74E13">
        <w:rPr>
          <w:i/>
          <w:iCs/>
          <w:noProof/>
          <w:sz w:val="24"/>
          <w:szCs w:val="24"/>
        </w:rPr>
        <w:t>EDUKASIA J. Pendidik. dan Pembelajaran</w:t>
      </w:r>
      <w:r w:rsidRPr="00B74E13">
        <w:rPr>
          <w:noProof/>
          <w:sz w:val="24"/>
          <w:szCs w:val="24"/>
        </w:rPr>
        <w:t>, vol. 4, no. 1, pp. 387–398, 2023, doi: 10.62775/edukasia.v4i1.270.</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[6]</w:t>
      </w:r>
      <w:r w:rsidRPr="00B74E13">
        <w:rPr>
          <w:noProof/>
          <w:sz w:val="24"/>
          <w:szCs w:val="24"/>
        </w:rPr>
        <w:tab/>
        <w:t xml:space="preserve">W. I. Pambudi, M. Izzatillah, and S. Solikhin, “Sistem Pendukung Keputusan Pemilihan Karyawan Terbaik Menggunakan Metode AHP PT NGK Busi </w:t>
      </w:r>
      <w:r w:rsidRPr="00B74E13">
        <w:rPr>
          <w:noProof/>
          <w:sz w:val="24"/>
          <w:szCs w:val="24"/>
        </w:rPr>
        <w:lastRenderedPageBreak/>
        <w:t xml:space="preserve">Indonesia,” </w:t>
      </w:r>
      <w:r w:rsidRPr="00B74E13">
        <w:rPr>
          <w:i/>
          <w:iCs/>
          <w:noProof/>
          <w:sz w:val="24"/>
          <w:szCs w:val="24"/>
        </w:rPr>
        <w:t>J. Ris. dan Apl. Mhs. Inform.</w:t>
      </w:r>
      <w:r w:rsidRPr="00B74E13">
        <w:rPr>
          <w:noProof/>
          <w:sz w:val="24"/>
          <w:szCs w:val="24"/>
        </w:rPr>
        <w:t>, vol. 2, no. 01, pp. 113–120, 2021, doi: 10.30998/jrami.v2i01.925.</w:t>
      </w:r>
      <w:r w:rsidR="005D6B92" w:rsidRPr="005D6B92">
        <w:rPr>
          <w:noProof/>
          <w:sz w:val="24"/>
          <w:szCs w:val="24"/>
        </w:rPr>
        <w:t xml:space="preserve"> </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[7]</w:t>
      </w:r>
      <w:r w:rsidRPr="00B74E13">
        <w:rPr>
          <w:noProof/>
          <w:sz w:val="24"/>
          <w:szCs w:val="24"/>
        </w:rPr>
        <w:tab/>
        <w:t xml:space="preserve">A. Zumarniansyah, R. Ardianto, Y. Alkhalifi, and Q. Nur Azizah, “Penerapan Sistem Pendukung Keputusan Penilaian Karyawan Terbaik Dengan Metode Simple Additive Weighting,” </w:t>
      </w:r>
      <w:r w:rsidRPr="00B74E13">
        <w:rPr>
          <w:i/>
          <w:iCs/>
          <w:noProof/>
          <w:sz w:val="24"/>
          <w:szCs w:val="24"/>
        </w:rPr>
        <w:t>J. Sist. Inf.</w:t>
      </w:r>
      <w:r w:rsidRPr="00B74E13">
        <w:rPr>
          <w:noProof/>
          <w:sz w:val="24"/>
          <w:szCs w:val="24"/>
        </w:rPr>
        <w:t>, vol. 10, no. 2, pp. 75–81, 2021, doi: 10.51998/jsi.v10i2.419.</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[8]</w:t>
      </w:r>
      <w:r w:rsidRPr="00B74E13">
        <w:rPr>
          <w:noProof/>
          <w:sz w:val="24"/>
          <w:szCs w:val="24"/>
        </w:rPr>
        <w:tab/>
        <w:t>F. Ekonomi and U. J. Soedirman, “Bibliometrik Analisis : Dinamika dan Tren Penelitian Pada Penelitian tentang Koperasi,” vol. 3, no. 5, pp. 730–742, 2024.</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[9]</w:t>
      </w:r>
      <w:r w:rsidRPr="00B74E13">
        <w:rPr>
          <w:noProof/>
          <w:sz w:val="24"/>
          <w:szCs w:val="24"/>
        </w:rPr>
        <w:tab/>
        <w:t xml:space="preserve">J. T. Samudra and P. S. Ramadhan, “Sistem Pendukung Keputusan Mencari Pelaksana Program Kerja Terbaik Menggunakan Metode MOORA,” </w:t>
      </w:r>
      <w:r w:rsidRPr="00B74E13">
        <w:rPr>
          <w:i/>
          <w:iCs/>
          <w:noProof/>
          <w:sz w:val="24"/>
          <w:szCs w:val="24"/>
        </w:rPr>
        <w:t>J. SAINTIKOM (Jurnal Sains Manaj. Inform. dan Komputer)</w:t>
      </w:r>
      <w:r w:rsidRPr="00B74E13">
        <w:rPr>
          <w:noProof/>
          <w:sz w:val="24"/>
          <w:szCs w:val="24"/>
        </w:rPr>
        <w:t>, vol. 21, no. 1, p. 10, 2022, doi: 10.53513/jis.v21i1.4765.</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[10]</w:t>
      </w:r>
      <w:r w:rsidRPr="00B74E13">
        <w:rPr>
          <w:noProof/>
          <w:sz w:val="24"/>
          <w:szCs w:val="24"/>
        </w:rPr>
        <w:tab/>
        <w:t>S. Wardani and S. Ramadhan, “Analisis Sistem Pendukung Keputusan Menggunakan Metode MOORA Untuk Merekomendasikan Alat Perekam Suara,” vol. 2, no. 1, pp. 1–9, 2019.</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[11]</w:t>
      </w:r>
      <w:r w:rsidRPr="00B74E13">
        <w:rPr>
          <w:noProof/>
          <w:sz w:val="24"/>
          <w:szCs w:val="24"/>
        </w:rPr>
        <w:tab/>
        <w:t xml:space="preserve">R. F. Ramadhan, “Implementasi dan Analisis Metode MOORA dan SMART pada Pemilihan Platform Jual Beli Online menggunakan Decision Support System,” </w:t>
      </w:r>
      <w:r w:rsidRPr="00B74E13">
        <w:rPr>
          <w:i/>
          <w:iCs/>
          <w:noProof/>
          <w:sz w:val="24"/>
          <w:szCs w:val="24"/>
        </w:rPr>
        <w:t>Komputika  J. Sist. Komput.</w:t>
      </w:r>
      <w:r w:rsidRPr="00B74E13">
        <w:rPr>
          <w:noProof/>
          <w:sz w:val="24"/>
          <w:szCs w:val="24"/>
        </w:rPr>
        <w:t>, vol. 12, no. 1, pp. 63–71, 2023, doi: 10.34010/komputika.v12i1.9300.</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[12]</w:t>
      </w:r>
      <w:r w:rsidRPr="00B74E13">
        <w:rPr>
          <w:noProof/>
          <w:sz w:val="24"/>
          <w:szCs w:val="24"/>
        </w:rPr>
        <w:tab/>
        <w:t xml:space="preserve">H. Hafnidar and C. Bakker, “Analisis Bibliometrik tentang Perkembangan Metode dan Pendekatan dalam Konseling Keluarga: Sebuah Tinjauan Literatur,” </w:t>
      </w:r>
      <w:r w:rsidRPr="00B74E13">
        <w:rPr>
          <w:i/>
          <w:iCs/>
          <w:noProof/>
          <w:sz w:val="24"/>
          <w:szCs w:val="24"/>
        </w:rPr>
        <w:t>J. Psikol. dan Konseling West Sci.</w:t>
      </w:r>
      <w:r w:rsidRPr="00B74E13">
        <w:rPr>
          <w:noProof/>
          <w:sz w:val="24"/>
          <w:szCs w:val="24"/>
        </w:rPr>
        <w:t>, vol. 1, no. 05, pp. 261–272, 2023, doi: 10.58812/jpkws.v1i05.866.</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[13]</w:t>
      </w:r>
      <w:r w:rsidRPr="00B74E13">
        <w:rPr>
          <w:noProof/>
          <w:sz w:val="24"/>
          <w:szCs w:val="24"/>
        </w:rPr>
        <w:tab/>
        <w:t xml:space="preserve">R. Erlina, I. G. A. V. Astuti, N. V. Azzahra, and R. Alika, “Analisis </w:t>
      </w:r>
      <w:r w:rsidRPr="00B74E13">
        <w:rPr>
          <w:noProof/>
          <w:sz w:val="24"/>
          <w:szCs w:val="24"/>
        </w:rPr>
        <w:lastRenderedPageBreak/>
        <w:t xml:space="preserve">Bibliometrik Metode Decision Tree Menggunakan Vosviewer,” </w:t>
      </w:r>
      <w:r w:rsidRPr="00B74E13">
        <w:rPr>
          <w:i/>
          <w:iCs/>
          <w:noProof/>
          <w:sz w:val="24"/>
          <w:szCs w:val="24"/>
        </w:rPr>
        <w:t>Neraca  J. Ekon. Manaj. dan Akunt.</w:t>
      </w:r>
      <w:r w:rsidRPr="00B74E13">
        <w:rPr>
          <w:noProof/>
          <w:sz w:val="24"/>
          <w:szCs w:val="24"/>
        </w:rPr>
        <w:t>, vol. 2, no. 2, p. 578, 2024, [Online]. Available: https://jurnal.kolibi.org/index.php/neraca/article/view/1059</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[14]</w:t>
      </w:r>
      <w:r w:rsidRPr="00B74E13">
        <w:rPr>
          <w:noProof/>
          <w:sz w:val="24"/>
          <w:szCs w:val="24"/>
        </w:rPr>
        <w:tab/>
        <w:t xml:space="preserve">N. Hasdyna, M. Mutasar, and U. Khairati, “Analisis Metode Moora Dalam Sistem Seleksi Penerimaan Karyawan Pada Perumda Tirta Pase Aceh Utara,” </w:t>
      </w:r>
      <w:r w:rsidRPr="00B74E13">
        <w:rPr>
          <w:i/>
          <w:iCs/>
          <w:noProof/>
          <w:sz w:val="24"/>
          <w:szCs w:val="24"/>
        </w:rPr>
        <w:t>Sisfo J. Ilm. Sist. Inf.</w:t>
      </w:r>
      <w:r w:rsidRPr="00B74E13">
        <w:rPr>
          <w:noProof/>
          <w:sz w:val="24"/>
          <w:szCs w:val="24"/>
        </w:rPr>
        <w:t>, vol. 6, no. 1, p. 115, 2022, doi: 10.29103/sisfo.v6i1.8073.</w:t>
      </w:r>
    </w:p>
    <w:p w:rsidR="00B74E13" w:rsidRPr="00B74E13" w:rsidRDefault="00B74E13" w:rsidP="00F80CBB">
      <w:pPr>
        <w:adjustRightInd w:val="0"/>
        <w:spacing w:line="480" w:lineRule="auto"/>
        <w:ind w:left="640" w:right="1372" w:hanging="640"/>
        <w:jc w:val="both"/>
        <w:rPr>
          <w:noProof/>
          <w:sz w:val="24"/>
          <w:szCs w:val="24"/>
        </w:rPr>
      </w:pPr>
      <w:r w:rsidRPr="00B74E13">
        <w:rPr>
          <w:noProof/>
          <w:sz w:val="24"/>
          <w:szCs w:val="24"/>
        </w:rPr>
        <w:t>[15]</w:t>
      </w:r>
      <w:r w:rsidRPr="00B74E13">
        <w:rPr>
          <w:noProof/>
          <w:sz w:val="24"/>
          <w:szCs w:val="24"/>
        </w:rPr>
        <w:tab/>
        <w:t xml:space="preserve">Y. S. Siregar and D. Handoko, “Analisa Sistem Pendukung Keputusan Metode MOORA dan ELECTRE dalam Penerima Beasiswa PPA,” </w:t>
      </w:r>
      <w:r w:rsidRPr="00B74E13">
        <w:rPr>
          <w:i/>
          <w:iCs/>
          <w:noProof/>
          <w:sz w:val="24"/>
          <w:szCs w:val="24"/>
        </w:rPr>
        <w:t>Blend Sains J. Tek.</w:t>
      </w:r>
      <w:r w:rsidRPr="00B74E13">
        <w:rPr>
          <w:noProof/>
          <w:sz w:val="24"/>
          <w:szCs w:val="24"/>
        </w:rPr>
        <w:t>,2022,[Online].Available:https://jurnal.ilmubersama.com/index.php/blendsains/article/view/135</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[16]</w:t>
      </w:r>
      <w:r w:rsidRPr="00B74E13">
        <w:rPr>
          <w:noProof/>
          <w:sz w:val="24"/>
          <w:szCs w:val="24"/>
        </w:rPr>
        <w:tab/>
        <w:t xml:space="preserve">D. M. El Faritsi, D. Saripurna, and I. Mariami, “Sistem Pendukung Keputusan Untuk Menentukan Tenaga Pengajar Menggunakan Metode MOORA,” </w:t>
      </w:r>
      <w:r w:rsidRPr="00B74E13">
        <w:rPr>
          <w:i/>
          <w:iCs/>
          <w:noProof/>
          <w:sz w:val="24"/>
          <w:szCs w:val="24"/>
        </w:rPr>
        <w:t>J. Sist. Inf. Triguna Dharma (JURSI TGD)</w:t>
      </w:r>
      <w:r w:rsidRPr="00B74E13">
        <w:rPr>
          <w:noProof/>
          <w:sz w:val="24"/>
          <w:szCs w:val="24"/>
        </w:rPr>
        <w:t>, vol. 1, no. 4, p. 239, 2022, doi: 10.53513/jursi.v1i4.4948.</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[17]</w:t>
      </w:r>
      <w:r w:rsidRPr="00B74E13">
        <w:rPr>
          <w:noProof/>
          <w:sz w:val="24"/>
          <w:szCs w:val="24"/>
        </w:rPr>
        <w:tab/>
        <w:t xml:space="preserve">S. Hutagalung, D. S. Gea, and D. P. Indini, “Penerapan Metode MOORA Dalam Pemilihan Bimbingan Belajar Terbaik,” </w:t>
      </w:r>
      <w:r w:rsidRPr="00B74E13">
        <w:rPr>
          <w:i/>
          <w:iCs/>
          <w:noProof/>
          <w:sz w:val="24"/>
          <w:szCs w:val="24"/>
        </w:rPr>
        <w:t>J. Informatics …</w:t>
      </w:r>
      <w:r w:rsidRPr="00B74E13">
        <w:rPr>
          <w:noProof/>
          <w:sz w:val="24"/>
          <w:szCs w:val="24"/>
        </w:rPr>
        <w:t>, 2023, [Online]. Available: http://www.hostjournals.com/jimat/article/view/226</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[18]</w:t>
      </w:r>
      <w:r w:rsidRPr="00B74E13">
        <w:rPr>
          <w:noProof/>
          <w:sz w:val="24"/>
          <w:szCs w:val="24"/>
        </w:rPr>
        <w:tab/>
        <w:t xml:space="preserve">A. P. R. Pinem, H. Indriyawati, and B. A. Pramono, “Sistem Pendukung Keputusan Penentuan Lokasi Industri Berbasis Spasial Menggunakan Metode MOORA,” </w:t>
      </w:r>
      <w:r w:rsidRPr="00B74E13">
        <w:rPr>
          <w:i/>
          <w:iCs/>
          <w:noProof/>
          <w:sz w:val="24"/>
          <w:szCs w:val="24"/>
        </w:rPr>
        <w:t>JATISI (Jurnal Tek. Inform. dan Sist. Informasi)</w:t>
      </w:r>
      <w:r w:rsidRPr="00B74E13">
        <w:rPr>
          <w:noProof/>
          <w:sz w:val="24"/>
          <w:szCs w:val="24"/>
        </w:rPr>
        <w:t>, vol. 7, no. 3, pp. 639–646, 2020, doi: 10.35957/jatisi.v7i3.231.</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[19]</w:t>
      </w:r>
      <w:r w:rsidRPr="00B74E13">
        <w:rPr>
          <w:noProof/>
          <w:sz w:val="24"/>
          <w:szCs w:val="24"/>
        </w:rPr>
        <w:tab/>
        <w:t>Y. Amaliah, “Mampu Menggunakan Metode Moora,” vol. 5, no. 1, pp. 12–18, 2021.</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[20]</w:t>
      </w:r>
      <w:r w:rsidRPr="00B74E13">
        <w:rPr>
          <w:noProof/>
          <w:sz w:val="24"/>
          <w:szCs w:val="24"/>
        </w:rPr>
        <w:tab/>
        <w:t xml:space="preserve">N. Agustina and E. Sutinah, “Penerapan Metode MOORA pada Sistem </w:t>
      </w:r>
      <w:r w:rsidRPr="00B74E13">
        <w:rPr>
          <w:noProof/>
          <w:sz w:val="24"/>
          <w:szCs w:val="24"/>
        </w:rPr>
        <w:lastRenderedPageBreak/>
        <w:t xml:space="preserve">Pendukung Keputusan Pemilihan Aplikasi Dompet Digital,” </w:t>
      </w:r>
      <w:r w:rsidRPr="00B74E13">
        <w:rPr>
          <w:i/>
          <w:iCs/>
          <w:noProof/>
          <w:sz w:val="24"/>
          <w:szCs w:val="24"/>
        </w:rPr>
        <w:t>InfoTekJar J. Nas. Inform. dan Teknol. Jar.</w:t>
      </w:r>
      <w:r w:rsidRPr="00B74E13">
        <w:rPr>
          <w:noProof/>
          <w:sz w:val="24"/>
          <w:szCs w:val="24"/>
        </w:rPr>
        <w:t>, vol. 6, no. 2, pp. 299–304, 2022, [Online]. Available: http://bit.ly/InfoTekJar</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[21]</w:t>
      </w:r>
      <w:r w:rsidRPr="00B74E13">
        <w:rPr>
          <w:noProof/>
          <w:sz w:val="24"/>
          <w:szCs w:val="24"/>
        </w:rPr>
        <w:tab/>
        <w:t xml:space="preserve">K. Kusmanto, M. B. K. Nasution, S. Suryadi, and A. Karim, “Sistem Pendukung Keputusan Dalam Rekomendasi Kelayakan nasabah Penerima Kredit Menerapkan Metode MOORA dan MOOSRA,” </w:t>
      </w:r>
      <w:r w:rsidRPr="00B74E13">
        <w:rPr>
          <w:i/>
          <w:iCs/>
          <w:noProof/>
          <w:sz w:val="24"/>
          <w:szCs w:val="24"/>
        </w:rPr>
        <w:t>Build. Informatics, Technol.Sci.</w:t>
      </w:r>
      <w:r w:rsidRPr="00B74E13">
        <w:rPr>
          <w:noProof/>
          <w:sz w:val="24"/>
          <w:szCs w:val="24"/>
        </w:rPr>
        <w:t>, vol. 4, no. 3, pp. 1284–1292, 2022, doi: 10.47065/bits.v4i3.2610.</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[22]</w:t>
      </w:r>
      <w:r w:rsidRPr="00B74E13">
        <w:rPr>
          <w:noProof/>
          <w:sz w:val="24"/>
          <w:szCs w:val="24"/>
        </w:rPr>
        <w:tab/>
        <w:t xml:space="preserve">R. Haris Andri and D. Permana Sitanggang, “Sistem Penunjang Keputusan (SPK) Pemilihan Supplier Terbaik Dengan Metode MOORA,” </w:t>
      </w:r>
      <w:r w:rsidRPr="00B74E13">
        <w:rPr>
          <w:i/>
          <w:iCs/>
          <w:noProof/>
          <w:sz w:val="24"/>
          <w:szCs w:val="24"/>
        </w:rPr>
        <w:t>J. Sains Inform. Terap.</w:t>
      </w:r>
      <w:r w:rsidRPr="00B74E13">
        <w:rPr>
          <w:noProof/>
          <w:sz w:val="24"/>
          <w:szCs w:val="24"/>
        </w:rPr>
        <w:t>, vol. 2, no. 3, pp. 79–84, 2022, doi: 10.62357/jsit.v2i3.181.</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[23]</w:t>
      </w:r>
      <w:r w:rsidRPr="00B74E13">
        <w:rPr>
          <w:noProof/>
          <w:sz w:val="24"/>
          <w:szCs w:val="24"/>
        </w:rPr>
        <w:tab/>
        <w:t xml:space="preserve">A. Juanda and F. A. Sianturi, “Sistem Pendukung Keputusan Pemilihan Karyawan Tetap Pada Trinity Teknologi Nusantara Dengan Metode MOORA,” </w:t>
      </w:r>
      <w:r w:rsidRPr="00B74E13">
        <w:rPr>
          <w:i/>
          <w:iCs/>
          <w:noProof/>
          <w:sz w:val="24"/>
          <w:szCs w:val="24"/>
        </w:rPr>
        <w:t>J. Ilmu Komput. dan Sist. Inf.</w:t>
      </w:r>
      <w:r w:rsidRPr="00B74E13">
        <w:rPr>
          <w:noProof/>
          <w:sz w:val="24"/>
          <w:szCs w:val="24"/>
        </w:rPr>
        <w:t>, vol. 3, no. 3, pp. 277–282, 2021.</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[24]</w:t>
      </w:r>
      <w:r w:rsidRPr="00B74E13">
        <w:rPr>
          <w:noProof/>
          <w:sz w:val="24"/>
          <w:szCs w:val="24"/>
        </w:rPr>
        <w:tab/>
        <w:t xml:space="preserve">E. Astuti, “Sistem Pendukung Keputusan Pemilihan Sekolah Pindahan Terbaik Dengan Metode MOORA Pada Dinas Pendidikan Medan Utara,” </w:t>
      </w:r>
      <w:r w:rsidRPr="00B74E13">
        <w:rPr>
          <w:i/>
          <w:iCs/>
          <w:noProof/>
          <w:sz w:val="24"/>
          <w:szCs w:val="24"/>
        </w:rPr>
        <w:t>Remik</w:t>
      </w:r>
      <w:r w:rsidRPr="00B74E13">
        <w:rPr>
          <w:noProof/>
          <w:sz w:val="24"/>
          <w:szCs w:val="24"/>
        </w:rPr>
        <w:t>, vol. 5, no. 1, pp. 16–22, 2020, doi: 10.33395/remik.v5i1.10601.</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[25]</w:t>
      </w:r>
      <w:r w:rsidRPr="00B74E13">
        <w:rPr>
          <w:noProof/>
          <w:sz w:val="24"/>
          <w:szCs w:val="24"/>
        </w:rPr>
        <w:tab/>
        <w:t xml:space="preserve">Isa Rosita, Gunawan, and Desi Apriani, “Penerapan Metode Moora Pada Sistem Pendukung Keputusan Pemilihan Media Promosi Sekolah (Studi Kasus: SMK Airlangga Balikpapan),” </w:t>
      </w:r>
      <w:r w:rsidRPr="00B74E13">
        <w:rPr>
          <w:i/>
          <w:iCs/>
          <w:noProof/>
          <w:sz w:val="24"/>
          <w:szCs w:val="24"/>
        </w:rPr>
        <w:t>Metik J.</w:t>
      </w:r>
      <w:r w:rsidRPr="00B74E13">
        <w:rPr>
          <w:noProof/>
          <w:sz w:val="24"/>
          <w:szCs w:val="24"/>
        </w:rPr>
        <w:t>, vol. 4, no. 2, pp. 55–61, 2020, doi: 10.47002/metik.v4i2.191.</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[26]</w:t>
      </w:r>
      <w:r w:rsidRPr="00B74E13">
        <w:rPr>
          <w:noProof/>
          <w:sz w:val="24"/>
          <w:szCs w:val="24"/>
        </w:rPr>
        <w:tab/>
        <w:t xml:space="preserve">N. W. A. Ulandari, “Implementasi Metode MOORA pada Proses Seleksi Beasiswa Bidikmisi di Institut Teknologi dan Bisnis STIKOM Bali,” </w:t>
      </w:r>
      <w:r w:rsidRPr="00B74E13">
        <w:rPr>
          <w:i/>
          <w:iCs/>
          <w:noProof/>
          <w:sz w:val="24"/>
          <w:szCs w:val="24"/>
        </w:rPr>
        <w:t>J. EksploraInform.</w:t>
      </w:r>
      <w:r w:rsidRPr="00B74E13">
        <w:rPr>
          <w:noProof/>
          <w:sz w:val="24"/>
          <w:szCs w:val="24"/>
        </w:rPr>
        <w:t>,</w:t>
      </w:r>
      <w:r w:rsidR="00F80CBB">
        <w:rPr>
          <w:noProof/>
          <w:sz w:val="24"/>
          <w:szCs w:val="24"/>
          <w:lang w:val="en-US"/>
        </w:rPr>
        <w:t xml:space="preserve"> </w:t>
      </w:r>
      <w:r w:rsidRPr="00B74E13">
        <w:rPr>
          <w:noProof/>
          <w:sz w:val="24"/>
          <w:szCs w:val="24"/>
        </w:rPr>
        <w:t>vol. 10, no. 1, pp. 53–58, 2020, doi: 10.30864/eksplora.v10i1.379.</w:t>
      </w:r>
      <w:r w:rsidR="005D6B92" w:rsidRPr="005D6B92">
        <w:rPr>
          <w:noProof/>
          <w:sz w:val="24"/>
          <w:szCs w:val="24"/>
        </w:rPr>
        <w:t xml:space="preserve"> </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lastRenderedPageBreak/>
        <w:t>[27]</w:t>
      </w:r>
      <w:r w:rsidRPr="00B74E13">
        <w:rPr>
          <w:noProof/>
          <w:sz w:val="24"/>
          <w:szCs w:val="24"/>
        </w:rPr>
        <w:tab/>
        <w:t xml:space="preserve">E. Astuti and N. E. Saragih, “Sistem Pendukung Keputusan Pemilihan Sekolah Terbaik Dengan Metode Moora,” </w:t>
      </w:r>
      <w:r w:rsidRPr="00B74E13">
        <w:rPr>
          <w:i/>
          <w:iCs/>
          <w:noProof/>
          <w:sz w:val="24"/>
          <w:szCs w:val="24"/>
        </w:rPr>
        <w:t>J. Ilm. Inform.</w:t>
      </w:r>
      <w:r w:rsidRPr="00B74E13">
        <w:rPr>
          <w:noProof/>
          <w:sz w:val="24"/>
          <w:szCs w:val="24"/>
        </w:rPr>
        <w:t>, vol. 8, no. 02, pp. 136–140, 2020, doi: 10.33884/jif.v8i02.1984.</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[28]</w:t>
      </w:r>
      <w:r w:rsidRPr="00B74E13">
        <w:rPr>
          <w:noProof/>
          <w:sz w:val="24"/>
          <w:szCs w:val="24"/>
        </w:rPr>
        <w:tab/>
        <w:t xml:space="preserve">T. Shabrina and B. Sinaga, “Penerapan Metode MOORA pada Sistem Pendukung Keputusan untuk Menentukan Siswa Penerima Bantuan Miskin,” </w:t>
      </w:r>
      <w:r w:rsidRPr="00B74E13">
        <w:rPr>
          <w:i/>
          <w:iCs/>
          <w:noProof/>
          <w:sz w:val="24"/>
          <w:szCs w:val="24"/>
        </w:rPr>
        <w:t>J. Ilmu Komput. dan Bisnis</w:t>
      </w:r>
      <w:r w:rsidRPr="00B74E13">
        <w:rPr>
          <w:noProof/>
          <w:sz w:val="24"/>
          <w:szCs w:val="24"/>
        </w:rPr>
        <w:t>, vol. 12, no. 2a, pp. 161–172, 2021, doi: 10.47927/jikb.v12i2a.214.</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[29]</w:t>
      </w:r>
      <w:r w:rsidRPr="00B74E13">
        <w:rPr>
          <w:noProof/>
          <w:sz w:val="24"/>
          <w:szCs w:val="24"/>
        </w:rPr>
        <w:tab/>
        <w:t xml:space="preserve">K. Nisa, “Metode Moora Dan Waspas Untuk Pengambilan Keputusan Penentuan Prioritas Dalam Peningkatan Kualitas Mata Pelajaran,” </w:t>
      </w:r>
      <w:r w:rsidRPr="00B74E13">
        <w:rPr>
          <w:i/>
          <w:iCs/>
          <w:noProof/>
          <w:sz w:val="24"/>
          <w:szCs w:val="24"/>
        </w:rPr>
        <w:t>J. Teknol. Inf.</w:t>
      </w:r>
      <w:r w:rsidRPr="00B74E13">
        <w:rPr>
          <w:noProof/>
          <w:sz w:val="24"/>
          <w:szCs w:val="24"/>
        </w:rPr>
        <w:t>, vol. 4, no. 1, pp. 22–27, 2020, doi: 10.36294/jurti.v4i1.1173.</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[30]</w:t>
      </w:r>
      <w:r w:rsidRPr="00B74E13">
        <w:rPr>
          <w:noProof/>
          <w:sz w:val="24"/>
          <w:szCs w:val="24"/>
        </w:rPr>
        <w:tab/>
        <w:t xml:space="preserve">H. Pohan and D. E. Sinaga, “Penerapan Metode Moora Dalam Menentukan Parfume Terbaik Berdasarkan Kepribadian,” </w:t>
      </w:r>
      <w:r w:rsidRPr="00B74E13">
        <w:rPr>
          <w:i/>
          <w:iCs/>
          <w:noProof/>
          <w:sz w:val="24"/>
          <w:szCs w:val="24"/>
        </w:rPr>
        <w:t>KESATRIA J. Penerapan Sist. Inf. (Komputer Manajemen)</w:t>
      </w:r>
      <w:r w:rsidRPr="00B74E13">
        <w:rPr>
          <w:noProof/>
          <w:sz w:val="24"/>
          <w:szCs w:val="24"/>
        </w:rPr>
        <w:t>, vol. 1, no. 2, pp. 59–63, 2020, doi: 10.30645/kesatria.v1i2.21.</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[31]</w:t>
      </w:r>
      <w:r w:rsidRPr="00B74E13">
        <w:rPr>
          <w:noProof/>
          <w:sz w:val="24"/>
          <w:szCs w:val="24"/>
        </w:rPr>
        <w:tab/>
        <w:t xml:space="preserve">A, “Sistem Pendukung Keputusan Penilaian Kinerja Jasa Pramubakti Menggunakan Metode Moora,” </w:t>
      </w:r>
      <w:r w:rsidRPr="00B74E13">
        <w:rPr>
          <w:i/>
          <w:iCs/>
          <w:noProof/>
          <w:sz w:val="24"/>
          <w:szCs w:val="24"/>
        </w:rPr>
        <w:t>J. Ilm. Inform.</w:t>
      </w:r>
      <w:r w:rsidRPr="00B74E13">
        <w:rPr>
          <w:noProof/>
          <w:sz w:val="24"/>
          <w:szCs w:val="24"/>
        </w:rPr>
        <w:t>, pp. 25–37, 2020.</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[32]</w:t>
      </w:r>
      <w:r w:rsidRPr="00B74E13">
        <w:rPr>
          <w:noProof/>
          <w:sz w:val="24"/>
          <w:szCs w:val="24"/>
        </w:rPr>
        <w:tab/>
        <w:t xml:space="preserve">T. Christy, M. R. Aditia, L. R. Ananda, and ..., “Penerapan metode moora dalam pemilihan siswa berprestasi,” </w:t>
      </w:r>
      <w:r w:rsidRPr="00B74E13">
        <w:rPr>
          <w:i/>
          <w:iCs/>
          <w:noProof/>
          <w:sz w:val="24"/>
          <w:szCs w:val="24"/>
        </w:rPr>
        <w:t>… Sci. …</w:t>
      </w:r>
      <w:r w:rsidRPr="00B74E13">
        <w:rPr>
          <w:noProof/>
          <w:sz w:val="24"/>
          <w:szCs w:val="24"/>
        </w:rPr>
        <w:t>, 2024, [Online]. Available: https://jurnal.goretanpena.com/index.php/JSSR/article/view/2274</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[33]</w:t>
      </w:r>
      <w:r w:rsidRPr="00B74E13">
        <w:rPr>
          <w:noProof/>
          <w:sz w:val="24"/>
          <w:szCs w:val="24"/>
        </w:rPr>
        <w:tab/>
        <w:t xml:space="preserve">D. H. Pane and K. Erwansyah, “Model Prioritas Pemilihan Daerah Pembangunan Tower Telekomunikasi Berbasis Kombinasi Metode AHP dan Metode Moora,” </w:t>
      </w:r>
      <w:r w:rsidRPr="00B74E13">
        <w:rPr>
          <w:i/>
          <w:iCs/>
          <w:noProof/>
          <w:sz w:val="24"/>
          <w:szCs w:val="24"/>
        </w:rPr>
        <w:t>Jutisi  J. Ilm. Tek. Inform. dan Sist. Inf.</w:t>
      </w:r>
      <w:r w:rsidRPr="00B74E13">
        <w:rPr>
          <w:noProof/>
          <w:sz w:val="24"/>
          <w:szCs w:val="24"/>
        </w:rPr>
        <w:t>, vol. 9, no. 2, p. 11, 2020, doi: 10.35889/jutisi.v9i2.491.</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[34]</w:t>
      </w:r>
      <w:r w:rsidRPr="00B74E13">
        <w:rPr>
          <w:noProof/>
          <w:sz w:val="24"/>
          <w:szCs w:val="24"/>
        </w:rPr>
        <w:tab/>
        <w:t xml:space="preserve">A. Sulistiyawati, “Penerapan Metode MOORA dan LOPCOW Dalam Seleksi </w:t>
      </w:r>
      <w:r w:rsidRPr="00B74E13">
        <w:rPr>
          <w:noProof/>
          <w:sz w:val="24"/>
          <w:szCs w:val="24"/>
        </w:rPr>
        <w:lastRenderedPageBreak/>
        <w:t xml:space="preserve">Penerimaan Guru Bimbel,” </w:t>
      </w:r>
      <w:r w:rsidRPr="00B74E13">
        <w:rPr>
          <w:i/>
          <w:iCs/>
          <w:noProof/>
          <w:sz w:val="24"/>
          <w:szCs w:val="24"/>
        </w:rPr>
        <w:t>J. Artif. Intell. …</w:t>
      </w:r>
      <w:r w:rsidRPr="00B74E13">
        <w:rPr>
          <w:noProof/>
          <w:sz w:val="24"/>
          <w:szCs w:val="24"/>
        </w:rPr>
        <w:t>, 2024, [Online]. Available: https://ejournal.techcart-press.com/index.php/jaiti/article/view/139</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[35]</w:t>
      </w:r>
      <w:r w:rsidRPr="00B74E13">
        <w:rPr>
          <w:noProof/>
          <w:sz w:val="24"/>
          <w:szCs w:val="24"/>
        </w:rPr>
        <w:tab/>
        <w:t xml:space="preserve">R. Ferita Wahyu and F. Gea, “Bulletin of Information Technology (BIT) Sistem Pendukung Keputusan Pemilihan Karyawan Terbaik Parking Area Menerapkan Metode MOORA,” </w:t>
      </w:r>
      <w:r w:rsidRPr="00B74E13">
        <w:rPr>
          <w:i/>
          <w:iCs/>
          <w:noProof/>
          <w:sz w:val="24"/>
          <w:szCs w:val="24"/>
        </w:rPr>
        <w:t>Bull. Inf. Technol.</w:t>
      </w:r>
      <w:r w:rsidRPr="00B74E13">
        <w:rPr>
          <w:noProof/>
          <w:sz w:val="24"/>
          <w:szCs w:val="24"/>
        </w:rPr>
        <w:t>, vol. 2, no. 3, pp. 107–117, 2021.</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[36]</w:t>
      </w:r>
      <w:r w:rsidRPr="00B74E13">
        <w:rPr>
          <w:noProof/>
          <w:sz w:val="24"/>
          <w:szCs w:val="24"/>
        </w:rPr>
        <w:tab/>
        <w:t xml:space="preserve">U. L. Sari, “Sistem Pendukung Keputusan Penentuan Lokasi Pemasangan CCTV dengan Metode MOORA (Studi Kasus : Dinas Perhubungan Kota Binjai),” </w:t>
      </w:r>
      <w:r w:rsidRPr="00B74E13">
        <w:rPr>
          <w:i/>
          <w:iCs/>
          <w:noProof/>
          <w:sz w:val="24"/>
          <w:szCs w:val="24"/>
        </w:rPr>
        <w:t>Semin. Nas. Inform.</w:t>
      </w:r>
      <w:r w:rsidRPr="00B74E13">
        <w:rPr>
          <w:noProof/>
          <w:sz w:val="24"/>
          <w:szCs w:val="24"/>
        </w:rPr>
        <w:t>, pp. 123–133, 2021, [Online]. Available: https://ejournal.pelitaindonesia.ac.id/ojs32/index.php/SENATIKA/article/view/1146</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[37]</w:t>
      </w:r>
      <w:r w:rsidRPr="00B74E13">
        <w:rPr>
          <w:noProof/>
          <w:sz w:val="24"/>
          <w:szCs w:val="24"/>
        </w:rPr>
        <w:tab/>
        <w:t xml:space="preserve">M. Siregar, H. Hafizah, and T. Tugiono, “Sistem Pendukung Keputusan Menentukan Unit Kearsipan Terbaik Menggunakan Metode MOORA,” </w:t>
      </w:r>
      <w:r w:rsidRPr="00B74E13">
        <w:rPr>
          <w:i/>
          <w:iCs/>
          <w:noProof/>
          <w:sz w:val="24"/>
          <w:szCs w:val="24"/>
        </w:rPr>
        <w:t>J. Sist. Inf. Triguna Dharma (JURSI TGD)</w:t>
      </w:r>
      <w:r w:rsidRPr="00B74E13">
        <w:rPr>
          <w:noProof/>
          <w:sz w:val="24"/>
          <w:szCs w:val="24"/>
        </w:rPr>
        <w:t>, vol. 1, no. 2, p. 62, 2022, doi: 10.53513/jursi.v1i2.4818.</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[38]</w:t>
      </w:r>
      <w:r w:rsidRPr="00B74E13">
        <w:rPr>
          <w:noProof/>
          <w:sz w:val="24"/>
          <w:szCs w:val="24"/>
        </w:rPr>
        <w:tab/>
        <w:t xml:space="preserve">N. Nurwati, W. Ramdhan, and D. Maharani, “Penentuan Kualitas Karet Berdasarkan Divisi Menggunakan Metode Moora,” </w:t>
      </w:r>
      <w:r w:rsidRPr="00B74E13">
        <w:rPr>
          <w:i/>
          <w:iCs/>
          <w:noProof/>
          <w:sz w:val="24"/>
          <w:szCs w:val="24"/>
        </w:rPr>
        <w:t>J. Sci. Soc. Res.</w:t>
      </w:r>
      <w:r w:rsidRPr="00B74E13">
        <w:rPr>
          <w:noProof/>
          <w:sz w:val="24"/>
          <w:szCs w:val="24"/>
        </w:rPr>
        <w:t>, vol. 5, no. 1, p. 1, 2022, doi: 10.54314/jssr.v5i1.810.</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[39]</w:t>
      </w:r>
      <w:r w:rsidRPr="00B74E13">
        <w:rPr>
          <w:noProof/>
          <w:sz w:val="24"/>
          <w:szCs w:val="24"/>
        </w:rPr>
        <w:tab/>
        <w:t xml:space="preserve">M. N. Rifqi and A. Iskandar, “Sistem Pendukung Keputusan Rekomendasi Wedding Organizer Terbaik Menerapkan Metode MOORA dan Pembobotan ROC,” </w:t>
      </w:r>
      <w:r w:rsidRPr="00B74E13">
        <w:rPr>
          <w:i/>
          <w:iCs/>
          <w:noProof/>
          <w:sz w:val="24"/>
          <w:szCs w:val="24"/>
        </w:rPr>
        <w:t>J. Inf. Syst. Res.</w:t>
      </w:r>
      <w:r w:rsidRPr="00B74E13">
        <w:rPr>
          <w:noProof/>
          <w:sz w:val="24"/>
          <w:szCs w:val="24"/>
        </w:rPr>
        <w:t>, vol. 5, no. 1, pp. 194–201, 2023, doi: 10.47065/josh.v5i1.4433.</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[40]</w:t>
      </w:r>
      <w:r w:rsidRPr="00B74E13">
        <w:rPr>
          <w:noProof/>
          <w:sz w:val="24"/>
          <w:szCs w:val="24"/>
        </w:rPr>
        <w:tab/>
        <w:t xml:space="preserve">E. Rusmina, V. Sihombing, and A. Putra Juledi, “Analisis Keterkaitan Antara Gejala Penyakit Menggunakan Algoritma Apriori dalam Bidang Kesehatan,” </w:t>
      </w:r>
      <w:r w:rsidRPr="00B74E13">
        <w:rPr>
          <w:i/>
          <w:iCs/>
          <w:noProof/>
          <w:sz w:val="24"/>
          <w:szCs w:val="24"/>
        </w:rPr>
        <w:lastRenderedPageBreak/>
        <w:t>J. Ilmu Komput. dan Sist. Inf.</w:t>
      </w:r>
      <w:r w:rsidRPr="00B74E13">
        <w:rPr>
          <w:noProof/>
          <w:sz w:val="24"/>
          <w:szCs w:val="24"/>
        </w:rPr>
        <w:t>, vol. 7, no. 1, pp. 337–340, 2024, doi: 10.55338/jikomsi.v7i1.3090.</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[41]</w:t>
      </w:r>
      <w:r w:rsidRPr="00B74E13">
        <w:rPr>
          <w:noProof/>
          <w:sz w:val="24"/>
          <w:szCs w:val="24"/>
        </w:rPr>
        <w:tab/>
        <w:t xml:space="preserve">Fatmawati, F. Handayanna, and I. Purnamasari, “Sistem Pendukung Keputusan Perekrutan Karyawan Online Untuk Penerimaan Karyawan Dengan Metode MOORA,” </w:t>
      </w:r>
      <w:r w:rsidRPr="00B74E13">
        <w:rPr>
          <w:i/>
          <w:iCs/>
          <w:noProof/>
          <w:sz w:val="24"/>
          <w:szCs w:val="24"/>
        </w:rPr>
        <w:t>J-SAKTI (Jurnal Sains Komput. Inform.</w:t>
      </w:r>
      <w:r w:rsidRPr="00B74E13">
        <w:rPr>
          <w:noProof/>
          <w:sz w:val="24"/>
          <w:szCs w:val="24"/>
        </w:rPr>
        <w:t>, vol. 4, no. September, pp. 487–498, 2020.</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[42]</w:t>
      </w:r>
      <w:r w:rsidRPr="00B74E13">
        <w:rPr>
          <w:noProof/>
          <w:sz w:val="24"/>
          <w:szCs w:val="24"/>
        </w:rPr>
        <w:tab/>
        <w:t xml:space="preserve">M. W. Sari, O. Alexander, and N. Marcheta, “Sistem Pendukung Keputusan Pemilihan Sepatu Pada Online Shop Choice Fashion Dengan Menggunakan Metode Moora,” </w:t>
      </w:r>
      <w:r w:rsidRPr="00B74E13">
        <w:rPr>
          <w:i/>
          <w:iCs/>
          <w:noProof/>
          <w:sz w:val="24"/>
          <w:szCs w:val="24"/>
        </w:rPr>
        <w:t>DoubleClick J. Comput. Inf. Technol.</w:t>
      </w:r>
      <w:r w:rsidRPr="00B74E13">
        <w:rPr>
          <w:noProof/>
          <w:sz w:val="24"/>
          <w:szCs w:val="24"/>
        </w:rPr>
        <w:t>, vol. 5, no. 1, p. 43, 2021, doi: 10.25273/doubleclick.v5i1.10038.</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[43]</w:t>
      </w:r>
      <w:r w:rsidRPr="00B74E13">
        <w:rPr>
          <w:noProof/>
          <w:sz w:val="24"/>
          <w:szCs w:val="24"/>
        </w:rPr>
        <w:tab/>
        <w:t xml:space="preserve">S. Kusnadi and L. Jaelani, “Sistem Pendukung Keputusan Pemilihan Lahan Untuk Tanam Bibit Pandanwangi Dengan Menggunakan Metode Moora Di Dinas Pertanian Perkebunan Pangan Dan Hortikultura Kabupaten Cianjur),” </w:t>
      </w:r>
      <w:r w:rsidRPr="00B74E13">
        <w:rPr>
          <w:i/>
          <w:iCs/>
          <w:noProof/>
          <w:sz w:val="24"/>
          <w:szCs w:val="24"/>
        </w:rPr>
        <w:t>Media J. Inform.</w:t>
      </w:r>
      <w:r w:rsidRPr="00B74E13">
        <w:rPr>
          <w:noProof/>
          <w:sz w:val="24"/>
          <w:szCs w:val="24"/>
        </w:rPr>
        <w:t>, vol. 12, no. 1, p. 18, 2020, doi: 10.35194/mji.v12i1.1193.</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[44]</w:t>
      </w:r>
      <w:r w:rsidRPr="00B74E13">
        <w:rPr>
          <w:noProof/>
          <w:sz w:val="24"/>
          <w:szCs w:val="24"/>
        </w:rPr>
        <w:tab/>
        <w:t xml:space="preserve">D. J. Sipayung, M. Dahria, and R. Kustini, “Pemilihan Guru Pengajar Kegiatan Ekstrakulikuler Pramuka Menggunakan Metode MOORA,” </w:t>
      </w:r>
      <w:r w:rsidRPr="00B74E13">
        <w:rPr>
          <w:i/>
          <w:iCs/>
          <w:noProof/>
          <w:sz w:val="24"/>
          <w:szCs w:val="24"/>
        </w:rPr>
        <w:t>J. Sist. Inf. Triguna Dharma (JURSI TGD)</w:t>
      </w:r>
      <w:r w:rsidRPr="00B74E13">
        <w:rPr>
          <w:noProof/>
          <w:sz w:val="24"/>
          <w:szCs w:val="24"/>
        </w:rPr>
        <w:t>, vol. 1, no. 1, p. 10, 2022, doi: 10.53513/jursi.v1i1.4777.</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[45]</w:t>
      </w:r>
      <w:r w:rsidRPr="00B74E13">
        <w:rPr>
          <w:noProof/>
          <w:sz w:val="24"/>
          <w:szCs w:val="24"/>
        </w:rPr>
        <w:tab/>
        <w:t xml:space="preserve">R. D. Arista, S. Defit, and Y. Yunus, “MOORA sebagai SistemPendukung Keputusan Dalam Mengukur Tingkat Kinerja Dosen (Universitas Pembangunan Panca Budi Medan),” </w:t>
      </w:r>
      <w:r w:rsidRPr="00B74E13">
        <w:rPr>
          <w:i/>
          <w:iCs/>
          <w:noProof/>
          <w:sz w:val="24"/>
          <w:szCs w:val="24"/>
        </w:rPr>
        <w:t>J. Inform. Ekon. Bisnis</w:t>
      </w:r>
      <w:r w:rsidRPr="00B74E13">
        <w:rPr>
          <w:noProof/>
          <w:sz w:val="24"/>
          <w:szCs w:val="24"/>
        </w:rPr>
        <w:t>, vol. 2, pp. 104–110, 2020, doi: 10.37034/infeb.v2i4.52.</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[46]</w:t>
      </w:r>
      <w:r w:rsidRPr="00B74E13">
        <w:rPr>
          <w:noProof/>
          <w:sz w:val="24"/>
          <w:szCs w:val="24"/>
        </w:rPr>
        <w:tab/>
        <w:t xml:space="preserve">R. Pratama, T. Tugiono, and E. Elfitriani, “Sistem Pendukung Keputusan Pemilihan Pupuk Buah Terbaik Dengan Menggunakan Metode MOORA,” </w:t>
      </w:r>
      <w:r w:rsidRPr="00B74E13">
        <w:rPr>
          <w:i/>
          <w:iCs/>
          <w:noProof/>
          <w:sz w:val="24"/>
          <w:szCs w:val="24"/>
        </w:rPr>
        <w:t xml:space="preserve">J. </w:t>
      </w:r>
      <w:r w:rsidRPr="00B74E13">
        <w:rPr>
          <w:i/>
          <w:iCs/>
          <w:noProof/>
          <w:sz w:val="24"/>
          <w:szCs w:val="24"/>
        </w:rPr>
        <w:lastRenderedPageBreak/>
        <w:t>Sist. Inf. Triguna Dharma (JURSI TGD)</w:t>
      </w:r>
      <w:r w:rsidRPr="00B74E13">
        <w:rPr>
          <w:noProof/>
          <w:sz w:val="24"/>
          <w:szCs w:val="24"/>
        </w:rPr>
        <w:t>, vol. 2, no. 4, p. 518, 2023, doi: 10.53513/jursi.v2i4.5362.</w:t>
      </w:r>
      <w:r w:rsidR="005D6B92" w:rsidRPr="005D6B92">
        <w:rPr>
          <w:noProof/>
          <w:sz w:val="24"/>
          <w:szCs w:val="24"/>
        </w:rPr>
        <w:t xml:space="preserve"> </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[47]</w:t>
      </w:r>
      <w:r w:rsidRPr="00B74E13">
        <w:rPr>
          <w:noProof/>
          <w:sz w:val="24"/>
          <w:szCs w:val="24"/>
        </w:rPr>
        <w:tab/>
        <w:t xml:space="preserve">M. Handayani, A. Azis Ubaidillah, and S. Royal, “Implementasi Metode Moora Sebagai Pendukung Keputusan Dalam Pemilihan Tendik Terbaik,” </w:t>
      </w:r>
      <w:r w:rsidRPr="00B74E13">
        <w:rPr>
          <w:i/>
          <w:iCs/>
          <w:noProof/>
          <w:sz w:val="24"/>
          <w:szCs w:val="24"/>
        </w:rPr>
        <w:t>J. Sci. Soc. Res.</w:t>
      </w:r>
      <w:r w:rsidRPr="00B74E13">
        <w:rPr>
          <w:noProof/>
          <w:sz w:val="24"/>
          <w:szCs w:val="24"/>
        </w:rPr>
        <w:t>, vol. VI, no. 2, pp. 388–393, 2023, [Online]. Available: http://jurnal.goretanpena.com/index.php/JSSR</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[48]</w:t>
      </w:r>
      <w:r w:rsidRPr="00B74E13">
        <w:rPr>
          <w:noProof/>
          <w:sz w:val="24"/>
          <w:szCs w:val="24"/>
        </w:rPr>
        <w:tab/>
        <w:t xml:space="preserve">H. Jaya, H. Winata, and I. Mariami, “Sistem Pendukung Keputusan Kelayakan Pembuatan Jaringan Baru Instalasi Pipa Air Untuk Distribusi Masyarakat Pada PDAM Tirtanadi Menggunakan Metode Moora,” </w:t>
      </w:r>
      <w:r w:rsidRPr="00B74E13">
        <w:rPr>
          <w:i/>
          <w:iCs/>
          <w:noProof/>
          <w:sz w:val="24"/>
          <w:szCs w:val="24"/>
        </w:rPr>
        <w:t>J-SISKO TECH (Jurnal Teknol. Sist. Inf. dan Sist. Komput. TGD)</w:t>
      </w:r>
      <w:r w:rsidRPr="00B74E13">
        <w:rPr>
          <w:noProof/>
          <w:sz w:val="24"/>
          <w:szCs w:val="24"/>
        </w:rPr>
        <w:t>, vol. 3, no. 1, p. 19, 2020, doi: 10.53513/jsk.v3i1.192.</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[49]</w:t>
      </w:r>
      <w:r w:rsidRPr="00B74E13">
        <w:rPr>
          <w:noProof/>
          <w:sz w:val="24"/>
          <w:szCs w:val="24"/>
        </w:rPr>
        <w:tab/>
        <w:t xml:space="preserve">T. E. Teddy, M. L. Akbar, and N. D. Puspa, “Penerapan Metode MOORA dan Pembobotan ROC Dalam Pemilihan Alat KB,” </w:t>
      </w:r>
      <w:r w:rsidRPr="00B74E13">
        <w:rPr>
          <w:i/>
          <w:iCs/>
          <w:noProof/>
          <w:sz w:val="24"/>
          <w:szCs w:val="24"/>
        </w:rPr>
        <w:t>J. Comput. …</w:t>
      </w:r>
      <w:r w:rsidRPr="00B74E13">
        <w:rPr>
          <w:noProof/>
          <w:sz w:val="24"/>
          <w:szCs w:val="24"/>
        </w:rPr>
        <w:t>, 2023, [Online]. Available: https://journal.fkpt.org/index.php/comforch/article/view/524</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[50]</w:t>
      </w:r>
      <w:r w:rsidRPr="00B74E13">
        <w:rPr>
          <w:noProof/>
          <w:sz w:val="24"/>
          <w:szCs w:val="24"/>
        </w:rPr>
        <w:tab/>
        <w:t xml:space="preserve">F. R. Nasution, D. Irmayani, and V. Sihombing, “Pemilihan Proposal Kegiatan Mahasiswa Wirausaha Merdeka Terbaik Menggunakan Metode Moora,” </w:t>
      </w:r>
      <w:r w:rsidRPr="00B74E13">
        <w:rPr>
          <w:i/>
          <w:iCs/>
          <w:noProof/>
          <w:sz w:val="24"/>
          <w:szCs w:val="24"/>
        </w:rPr>
        <w:t>J. Tek. Inf. dan Komput.</w:t>
      </w:r>
      <w:r w:rsidRPr="00B74E13">
        <w:rPr>
          <w:noProof/>
          <w:sz w:val="24"/>
          <w:szCs w:val="24"/>
        </w:rPr>
        <w:t>, vol. 5, no. 2, p. 232, 2022, doi: 10.37600/tekinkom.v5i2.608.</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[51]</w:t>
      </w:r>
      <w:r w:rsidRPr="00B74E13">
        <w:rPr>
          <w:noProof/>
          <w:sz w:val="24"/>
          <w:szCs w:val="24"/>
        </w:rPr>
        <w:tab/>
        <w:t xml:space="preserve">N. Nurhaliza, R. Adha, and M. Mustakim, “Perbandingan Metode Ahp, Topsis, Dan Moora Untuk Rekomendasi Penerima Beasiswa Kurang Mampu,” </w:t>
      </w:r>
      <w:r w:rsidRPr="00B74E13">
        <w:rPr>
          <w:i/>
          <w:iCs/>
          <w:noProof/>
          <w:sz w:val="24"/>
          <w:szCs w:val="24"/>
        </w:rPr>
        <w:t>J. Ilm. Rekayasa dan Manaj. Sist. Inf.</w:t>
      </w:r>
      <w:r w:rsidRPr="00B74E13">
        <w:rPr>
          <w:noProof/>
          <w:sz w:val="24"/>
          <w:szCs w:val="24"/>
        </w:rPr>
        <w:t>, vol. 8, no. 1, p. 23, 2022, doi: 10.24014/rmsi.v8i1.15298.</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[52]</w:t>
      </w:r>
      <w:r w:rsidRPr="00B74E13">
        <w:rPr>
          <w:noProof/>
          <w:sz w:val="24"/>
          <w:szCs w:val="24"/>
        </w:rPr>
        <w:tab/>
        <w:t xml:space="preserve">A. Alatas, R. Mumpuni, and A. Lina Nurlaili, “SPK Penilaian Kinerja Untuk Kenaikan Jabatan Pegawai Menggunakan Metode Moora,” </w:t>
      </w:r>
      <w:r w:rsidRPr="00B74E13">
        <w:rPr>
          <w:i/>
          <w:iCs/>
          <w:noProof/>
          <w:sz w:val="24"/>
          <w:szCs w:val="24"/>
        </w:rPr>
        <w:t xml:space="preserve">J. Inform. dan Sist. </w:t>
      </w:r>
      <w:r w:rsidRPr="00B74E13">
        <w:rPr>
          <w:i/>
          <w:iCs/>
          <w:noProof/>
          <w:sz w:val="24"/>
          <w:szCs w:val="24"/>
        </w:rPr>
        <w:lastRenderedPageBreak/>
        <w:t>Inf.</w:t>
      </w:r>
      <w:r w:rsidRPr="00B74E13">
        <w:rPr>
          <w:noProof/>
          <w:sz w:val="24"/>
          <w:szCs w:val="24"/>
        </w:rPr>
        <w:t>, vol. 2, no. 2, pp. 171–180, 2021, doi: 10.33005/jifosi.v2i2.358.</w:t>
      </w:r>
      <w:r w:rsidR="004F0797" w:rsidRPr="004F0797">
        <w:rPr>
          <w:noProof/>
          <w:sz w:val="28"/>
        </w:rPr>
        <w:t xml:space="preserve"> </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[53]</w:t>
      </w:r>
      <w:r w:rsidRPr="00B74E13">
        <w:rPr>
          <w:noProof/>
          <w:sz w:val="24"/>
          <w:szCs w:val="24"/>
        </w:rPr>
        <w:tab/>
        <w:t xml:space="preserve">R. P. Sari, I. Ilhamsyah, and A. M. Alliandaw, “Penerapan Metode MOORA Untuk Pemilihan Jurusan Pada SMA Negeri 3 Pontianak,” </w:t>
      </w:r>
      <w:r w:rsidRPr="00B74E13">
        <w:rPr>
          <w:i/>
          <w:iCs/>
          <w:noProof/>
          <w:sz w:val="24"/>
          <w:szCs w:val="24"/>
        </w:rPr>
        <w:t>J. Sisfokom (Sistem Inf. dan Komputer)</w:t>
      </w:r>
      <w:r w:rsidRPr="00B74E13">
        <w:rPr>
          <w:noProof/>
          <w:sz w:val="24"/>
          <w:szCs w:val="24"/>
        </w:rPr>
        <w:t>, vol. 11, no. 2, pp. 266–275, 2022, doi: 10.32736/sisfokom.v11i2.1417.</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[54]</w:t>
      </w:r>
      <w:r w:rsidRPr="00B74E13">
        <w:rPr>
          <w:noProof/>
          <w:sz w:val="24"/>
          <w:szCs w:val="24"/>
        </w:rPr>
        <w:tab/>
        <w:t>J. S. Informasi, T. Komputer, F. Alpiansyah, B. Bangun, and V. Sihombing, “Penerapan Metode MOORA dalam Menentukan Beasiswa Terbaik bagi Mahasiswa Berprestasi,” vol. 4, pp. 85–90, 2025.</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[55]</w:t>
      </w:r>
      <w:r w:rsidRPr="00B74E13">
        <w:rPr>
          <w:noProof/>
          <w:sz w:val="24"/>
          <w:szCs w:val="24"/>
        </w:rPr>
        <w:tab/>
        <w:t xml:space="preserve">A. Nainggolan, A. Siregar, and ..., “Sistem Pendukung Keputusan Penilaian Indeks Kinerja Sales Marketing Menerapkan Metode MOORA,” </w:t>
      </w:r>
      <w:r w:rsidRPr="00B74E13">
        <w:rPr>
          <w:i/>
          <w:iCs/>
          <w:noProof/>
          <w:sz w:val="24"/>
          <w:szCs w:val="24"/>
        </w:rPr>
        <w:t>Hello World J.Ilmu…</w:t>
      </w:r>
      <w:r w:rsidRPr="00B74E13">
        <w:rPr>
          <w:noProof/>
          <w:sz w:val="24"/>
          <w:szCs w:val="24"/>
        </w:rPr>
        <w:t>,2022,[Online].Available:https://jurnal.ilmubersama.com/index.php/hello_world/article/view/125</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[56]</w:t>
      </w:r>
      <w:r w:rsidRPr="00B74E13">
        <w:rPr>
          <w:noProof/>
          <w:sz w:val="24"/>
          <w:szCs w:val="24"/>
        </w:rPr>
        <w:tab/>
        <w:t xml:space="preserve">R. P. Sari and A. M. Alliandaw, “Sistem Penentuan Penerima Bidikmisi UNTAN Dengan Menggunakan Metode MOORA,” </w:t>
      </w:r>
      <w:r w:rsidRPr="00B74E13">
        <w:rPr>
          <w:i/>
          <w:iCs/>
          <w:noProof/>
          <w:sz w:val="24"/>
          <w:szCs w:val="24"/>
        </w:rPr>
        <w:t>J. Sisfokom (Sistem Inf. dan Komputer)</w:t>
      </w:r>
      <w:r w:rsidRPr="00B74E13">
        <w:rPr>
          <w:noProof/>
          <w:sz w:val="24"/>
          <w:szCs w:val="24"/>
        </w:rPr>
        <w:t>, vol. 11, no. 2, pp. 242–250, 2022, doi: 10.32736/sisfokom.v11i2.1420.</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[57]</w:t>
      </w:r>
      <w:r w:rsidRPr="00B74E13">
        <w:rPr>
          <w:noProof/>
          <w:sz w:val="24"/>
          <w:szCs w:val="24"/>
        </w:rPr>
        <w:tab/>
        <w:t xml:space="preserve">Y. S. Siregar, “Analisis Penerima Bantuan Beasiswa Program Studi Teknik Informatika Menggunakan Metode Moora Dan Topsis,” </w:t>
      </w:r>
      <w:r w:rsidRPr="00B74E13">
        <w:rPr>
          <w:i/>
          <w:iCs/>
          <w:noProof/>
          <w:sz w:val="24"/>
          <w:szCs w:val="24"/>
        </w:rPr>
        <w:t>JiTEKH</w:t>
      </w:r>
      <w:r w:rsidRPr="00B74E13">
        <w:rPr>
          <w:noProof/>
          <w:sz w:val="24"/>
          <w:szCs w:val="24"/>
        </w:rPr>
        <w:t>, vol. 9, no. 1, pp. 58–64, 2021, doi: 10.35447/jitekh.v9i1.399.</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[58]</w:t>
      </w:r>
      <w:r w:rsidRPr="00B74E13">
        <w:rPr>
          <w:noProof/>
          <w:sz w:val="24"/>
          <w:szCs w:val="24"/>
        </w:rPr>
        <w:tab/>
        <w:t xml:space="preserve">I. Juliana, A. Fauzi, and H. Sembiring, “Penerapan Metode MOORA Dalam Pemilihan Produk Unggulan Daerah Pada Dinas Ketenagakerjaan dan Perindustrian Kota Binjai,” </w:t>
      </w:r>
      <w:r w:rsidRPr="00B74E13">
        <w:rPr>
          <w:i/>
          <w:iCs/>
          <w:noProof/>
          <w:sz w:val="24"/>
          <w:szCs w:val="24"/>
        </w:rPr>
        <w:t>J. Ilmu Komput. …</w:t>
      </w:r>
      <w:r w:rsidRPr="00B74E13">
        <w:rPr>
          <w:noProof/>
          <w:sz w:val="24"/>
          <w:szCs w:val="24"/>
        </w:rPr>
        <w:t>, 2022, [Online]. Available: https://jurnal.unity-academy.sch.id/index.php/jirsi/article/view/16</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[59]</w:t>
      </w:r>
      <w:r w:rsidRPr="00B74E13">
        <w:rPr>
          <w:noProof/>
          <w:sz w:val="24"/>
          <w:szCs w:val="24"/>
        </w:rPr>
        <w:tab/>
        <w:t xml:space="preserve">D. A. Lestari, I. R. Munthe, and ..., “Evaluasi Kinerja Mahasiswa dalam </w:t>
      </w:r>
      <w:r w:rsidRPr="00B74E13">
        <w:rPr>
          <w:noProof/>
          <w:sz w:val="24"/>
          <w:szCs w:val="24"/>
        </w:rPr>
        <w:lastRenderedPageBreak/>
        <w:t xml:space="preserve">Pemilihan Jurusan dengan Metode MOORA,” </w:t>
      </w:r>
      <w:r w:rsidRPr="00B74E13">
        <w:rPr>
          <w:i/>
          <w:iCs/>
          <w:noProof/>
          <w:sz w:val="24"/>
          <w:szCs w:val="24"/>
        </w:rPr>
        <w:t>J. Ilmu Komput. …</w:t>
      </w:r>
      <w:r w:rsidRPr="00B74E13">
        <w:rPr>
          <w:noProof/>
          <w:sz w:val="24"/>
          <w:szCs w:val="24"/>
        </w:rPr>
        <w:t xml:space="preserve">, 2024, </w:t>
      </w:r>
      <w:r w:rsidR="004F0797" w:rsidRPr="00B74E13">
        <w:rPr>
          <w:noProof/>
          <w:sz w:val="24"/>
          <w:szCs w:val="24"/>
        </w:rPr>
        <w:t xml:space="preserve"> </w:t>
      </w:r>
      <w:r w:rsidRPr="00B74E13">
        <w:rPr>
          <w:noProof/>
          <w:sz w:val="24"/>
          <w:szCs w:val="24"/>
        </w:rPr>
        <w:t>[Online].Available:http://ejournal.sisfokomtek.org/index.php/jikom/article/view/2717</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[60]</w:t>
      </w:r>
      <w:r w:rsidRPr="00B74E13">
        <w:rPr>
          <w:noProof/>
          <w:sz w:val="24"/>
          <w:szCs w:val="24"/>
        </w:rPr>
        <w:tab/>
        <w:t xml:space="preserve">D. Vitara and W. Cholil, “Penerapan Metode Moora Pada Sistem Pemilihan Mutu Jenis Klon Atau Bibit Tanaman Karet (Studi Kasus: Balai Penelitian Sembawa, Palembang),” </w:t>
      </w:r>
      <w:r w:rsidRPr="00B74E13">
        <w:rPr>
          <w:i/>
          <w:iCs/>
          <w:noProof/>
          <w:sz w:val="24"/>
          <w:szCs w:val="24"/>
        </w:rPr>
        <w:t>J. Softw. Eng. Ampera</w:t>
      </w:r>
      <w:r w:rsidRPr="00B74E13">
        <w:rPr>
          <w:noProof/>
          <w:sz w:val="24"/>
          <w:szCs w:val="24"/>
        </w:rPr>
        <w:t>, 2021, [Online]. Available: https://www.journal-computing.org/index.php/journal-sea/article/view/99</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[61]</w:t>
      </w:r>
      <w:r w:rsidRPr="00B74E13">
        <w:rPr>
          <w:noProof/>
          <w:sz w:val="24"/>
          <w:szCs w:val="24"/>
        </w:rPr>
        <w:tab/>
        <w:t xml:space="preserve">R. Nuari, “Sistem Pendukung Keputusan untuk Pemilihan Platform Pengembangan Aplikasi Web Menggunakan Metode MOORA,” </w:t>
      </w:r>
      <w:r w:rsidRPr="00B74E13">
        <w:rPr>
          <w:i/>
          <w:iCs/>
          <w:noProof/>
          <w:sz w:val="24"/>
          <w:szCs w:val="24"/>
        </w:rPr>
        <w:t>Chain J. Comput. Technol. …</w:t>
      </w:r>
      <w:r w:rsidRPr="00B74E13">
        <w:rPr>
          <w:noProof/>
          <w:sz w:val="24"/>
          <w:szCs w:val="24"/>
        </w:rPr>
        <w:t>, 2024, [Online]. Available: https://ejournal.techcart-press.com/index.php/chain/article/view/146</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[62]</w:t>
      </w:r>
      <w:r w:rsidRPr="00B74E13">
        <w:rPr>
          <w:noProof/>
          <w:sz w:val="24"/>
          <w:szCs w:val="24"/>
        </w:rPr>
        <w:tab/>
        <w:t xml:space="preserve">T. Mufizar, A. T. Hidayatuloh, Nanang Suciyono, and A. H. Hanifah, “Penerapan Metode MOORA pada Sistem Penunjang Keputusan Seleksi Karyawan Magang Keluar Negeri (Studi Kasus: PT Hinai Daiki),” </w:t>
      </w:r>
      <w:r w:rsidRPr="00B74E13">
        <w:rPr>
          <w:i/>
          <w:iCs/>
          <w:noProof/>
          <w:sz w:val="24"/>
          <w:szCs w:val="24"/>
        </w:rPr>
        <w:t>Metik J.</w:t>
      </w:r>
      <w:r w:rsidRPr="00B74E13">
        <w:rPr>
          <w:noProof/>
          <w:sz w:val="24"/>
          <w:szCs w:val="24"/>
        </w:rPr>
        <w:t>, vol. 5, no. 1, pp. 42–46, 2021, doi: 10.47002/metik.v5i1.214.</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[63]</w:t>
      </w:r>
      <w:r w:rsidRPr="00B74E13">
        <w:rPr>
          <w:noProof/>
          <w:sz w:val="24"/>
          <w:szCs w:val="24"/>
        </w:rPr>
        <w:tab/>
        <w:t xml:space="preserve">I. Nuriati, B. S. Ginting, and Y. Maulita, “Sistem Pendukung Keputusan Pemilihan Jenis Tanaman Pangan Berdasarkan Kondisi Tanah dengan Metode Moora,” </w:t>
      </w:r>
      <w:r w:rsidRPr="00B74E13">
        <w:rPr>
          <w:i/>
          <w:iCs/>
          <w:noProof/>
          <w:sz w:val="24"/>
          <w:szCs w:val="24"/>
        </w:rPr>
        <w:t>Semin. Nas. Inform.</w:t>
      </w:r>
      <w:r w:rsidRPr="00B74E13">
        <w:rPr>
          <w:noProof/>
          <w:sz w:val="24"/>
          <w:szCs w:val="24"/>
        </w:rPr>
        <w:t>, pp. 285–294, 2021.</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[64]</w:t>
      </w:r>
      <w:r w:rsidRPr="00B74E13">
        <w:rPr>
          <w:noProof/>
          <w:sz w:val="24"/>
          <w:szCs w:val="24"/>
        </w:rPr>
        <w:tab/>
        <w:t>A. Cayayuk, D. Sagala, and T. T. Sagala, “PENERAPAN METODE MOORA DALAM PENENTUAN PROGRAM MBKM PENDAHULUAN Semenjak pandemi Covid-19 masuk ke seluruh berbagai wilayah negara belahan dunia , seluruh kegiatan dan aktivitas sehari-hari terhenti karena adanya karantina wilayah ( PSBB ) dan lockdown . ,” vol. 3, no. 2, pp. 45–62, 2024, doi: 10.21154/edusia.v3i2.534.</w:t>
      </w:r>
      <w:r w:rsidR="005D6B92" w:rsidRPr="005D6B92">
        <w:rPr>
          <w:noProof/>
          <w:sz w:val="24"/>
          <w:szCs w:val="24"/>
        </w:rPr>
        <w:t xml:space="preserve"> </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lastRenderedPageBreak/>
        <w:t>[65]</w:t>
      </w:r>
      <w:r w:rsidRPr="00B74E13">
        <w:rPr>
          <w:noProof/>
          <w:sz w:val="24"/>
          <w:szCs w:val="24"/>
        </w:rPr>
        <w:tab/>
        <w:t xml:space="preserve">J. Hutagalung and U. F. Sari, “Penerapan Metode K-Means dan MOORA Dalam Penerimaan Bantuan Stimulan Perumahan Swadaya (BSPS),” </w:t>
      </w:r>
      <w:r w:rsidRPr="00B74E13">
        <w:rPr>
          <w:i/>
          <w:iCs/>
          <w:noProof/>
          <w:sz w:val="24"/>
          <w:szCs w:val="24"/>
        </w:rPr>
        <w:t>J. Nas. Inform. dan Teknol. Jar.</w:t>
      </w:r>
      <w:r w:rsidRPr="00B74E13">
        <w:rPr>
          <w:noProof/>
          <w:sz w:val="24"/>
          <w:szCs w:val="24"/>
        </w:rPr>
        <w:t>, vol. 6, no. 1, pp. 31–41, 2021, [Online]. Available: https://doi.org/10.30743/infotekjar.v6i1.4093</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[66]</w:t>
      </w:r>
      <w:r w:rsidRPr="00B74E13">
        <w:rPr>
          <w:noProof/>
          <w:sz w:val="24"/>
          <w:szCs w:val="24"/>
        </w:rPr>
        <w:tab/>
        <w:t xml:space="preserve">M. Sari, A. M. H. Pardede, and R. Saragih, “Sistem Pendukung Keputusan Pemilihan Karyawan Pemanen Kelapa Sawit Terbaik Menggunakan Metode Moora,” </w:t>
      </w:r>
      <w:r w:rsidRPr="00B74E13">
        <w:rPr>
          <w:i/>
          <w:iCs/>
          <w:noProof/>
          <w:sz w:val="24"/>
          <w:szCs w:val="24"/>
        </w:rPr>
        <w:t>J. Pelita Indones.</w:t>
      </w:r>
      <w:r w:rsidRPr="00B74E13">
        <w:rPr>
          <w:noProof/>
          <w:sz w:val="24"/>
          <w:szCs w:val="24"/>
        </w:rPr>
        <w:t>, vol. 2, no. 2, pp. 265–276, 2021.</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[67]</w:t>
      </w:r>
      <w:r w:rsidRPr="00B74E13">
        <w:rPr>
          <w:noProof/>
          <w:sz w:val="24"/>
          <w:szCs w:val="24"/>
        </w:rPr>
        <w:tab/>
        <w:t xml:space="preserve">M. Alisia, B. S. Ginting, and M. A. Syari, “Sistem Pendukung Keputusan Menentukan Prioritas Perbaikan Sarana dan Prasarana Sekolah Dasar di Kota Binjai Menggunakan Metode Moora,” </w:t>
      </w:r>
      <w:r w:rsidRPr="00B74E13">
        <w:rPr>
          <w:i/>
          <w:iCs/>
          <w:noProof/>
          <w:sz w:val="24"/>
          <w:szCs w:val="24"/>
        </w:rPr>
        <w:t>J. Tek. Inform. UNIKA St. Thomas</w:t>
      </w:r>
      <w:r w:rsidRPr="00B74E13">
        <w:rPr>
          <w:noProof/>
          <w:sz w:val="24"/>
          <w:szCs w:val="24"/>
        </w:rPr>
        <w:t>, vol. 06, pp. 79–90, 2021, doi: 10.54367/jtiust.v6i1.1143.</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[68]</w:t>
      </w:r>
      <w:r w:rsidRPr="00B74E13">
        <w:rPr>
          <w:noProof/>
          <w:sz w:val="24"/>
          <w:szCs w:val="24"/>
        </w:rPr>
        <w:tab/>
        <w:t xml:space="preserve">R. S. - STMIK Nusa Mandiri Jakarta, “Sistem Pendukung Keputusan Pemilihan Siswa Penerima Beasiswa Dengan Metode Topsis,” </w:t>
      </w:r>
      <w:r w:rsidRPr="00B74E13">
        <w:rPr>
          <w:i/>
          <w:iCs/>
          <w:noProof/>
          <w:sz w:val="24"/>
          <w:szCs w:val="24"/>
        </w:rPr>
        <w:t>Evolusi  J. Sains dan Manaj.</w:t>
      </w:r>
      <w:r w:rsidRPr="00B74E13">
        <w:rPr>
          <w:noProof/>
          <w:sz w:val="24"/>
          <w:szCs w:val="24"/>
        </w:rPr>
        <w:t>, vol. 6, no. 2, pp. 78–85, 2018, doi: 10.31294/evolusi.v6i2.4426.</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[69]</w:t>
      </w:r>
      <w:r w:rsidRPr="00B74E13">
        <w:rPr>
          <w:noProof/>
          <w:sz w:val="24"/>
          <w:szCs w:val="24"/>
        </w:rPr>
        <w:tab/>
        <w:t xml:space="preserve">S. Suparmadi, “Penerapan Metode Moora Pada Sistem Pemilihan Pemain Terbaik Pada Tournamen Bola Voli (Kasus: Desa Pulau Tanjung Kecamatan Teluk Dalam Asahan),” </w:t>
      </w:r>
      <w:r w:rsidRPr="00B74E13">
        <w:rPr>
          <w:i/>
          <w:iCs/>
          <w:noProof/>
          <w:sz w:val="24"/>
          <w:szCs w:val="24"/>
        </w:rPr>
        <w:t>J. Sci. Soc. Res.</w:t>
      </w:r>
      <w:r w:rsidRPr="00B74E13">
        <w:rPr>
          <w:noProof/>
          <w:sz w:val="24"/>
          <w:szCs w:val="24"/>
        </w:rPr>
        <w:t>, vol. 5, no. 1, p. 18, 2022, doi: 10.54314/jssr.v5i1.821.</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[70]</w:t>
      </w:r>
      <w:r w:rsidRPr="00B74E13">
        <w:rPr>
          <w:noProof/>
          <w:sz w:val="24"/>
          <w:szCs w:val="24"/>
        </w:rPr>
        <w:tab/>
        <w:t xml:space="preserve">A. Surahman, “Penilaian Kinerja Karyawan Menggunakan Kombinasi Metode Multi-Objective Optimization by Ratio Analysis (MOORA) dan Pembobotan Entropy,” </w:t>
      </w:r>
      <w:r w:rsidRPr="00B74E13">
        <w:rPr>
          <w:i/>
          <w:iCs/>
          <w:noProof/>
          <w:sz w:val="24"/>
          <w:szCs w:val="24"/>
        </w:rPr>
        <w:t>Chain J. Comput. …</w:t>
      </w:r>
      <w:r w:rsidRPr="00B74E13">
        <w:rPr>
          <w:noProof/>
          <w:sz w:val="24"/>
          <w:szCs w:val="24"/>
        </w:rPr>
        <w:t>, 2024, [Online]. Available: https://ejournal.techcart-press.com/index.php/chain/article/view/93</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[71]</w:t>
      </w:r>
      <w:r w:rsidRPr="00B74E13">
        <w:rPr>
          <w:noProof/>
          <w:sz w:val="24"/>
          <w:szCs w:val="24"/>
        </w:rPr>
        <w:tab/>
        <w:t xml:space="preserve">B. Andika, A. F. Boy, S. Saniman, and G. K. Sitepu, “Sistem Pendukung </w:t>
      </w:r>
      <w:r w:rsidR="00274471">
        <w:rPr>
          <w:noProof/>
          <w:sz w:val="24"/>
          <w:szCs w:val="24"/>
          <w:lang w:val="en-US"/>
        </w:rPr>
        <w:t xml:space="preserve"> </w:t>
      </w:r>
      <w:r w:rsidRPr="00B74E13">
        <w:rPr>
          <w:noProof/>
          <w:sz w:val="24"/>
          <w:szCs w:val="24"/>
        </w:rPr>
        <w:lastRenderedPageBreak/>
        <w:t xml:space="preserve">Keputusan Pemilihan Bibit Kelapa Sawit Menggunakan Metode MOORA,” </w:t>
      </w:r>
      <w:r w:rsidRPr="00B74E13">
        <w:rPr>
          <w:i/>
          <w:iCs/>
          <w:noProof/>
          <w:sz w:val="24"/>
          <w:szCs w:val="24"/>
        </w:rPr>
        <w:t>J-SISKO TECH (Jurnal Teknol. Sist. Inf. dan Sist. Komput. TGD)</w:t>
      </w:r>
      <w:r w:rsidRPr="00B74E13">
        <w:rPr>
          <w:noProof/>
          <w:sz w:val="24"/>
          <w:szCs w:val="24"/>
        </w:rPr>
        <w:t>, vol. 6, no. 2, p. 668, 2023, doi: 10.53513/jsk.v6i2.8757.</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[72]</w:t>
      </w:r>
      <w:r w:rsidRPr="00B74E13">
        <w:rPr>
          <w:noProof/>
          <w:sz w:val="24"/>
          <w:szCs w:val="24"/>
        </w:rPr>
        <w:tab/>
        <w:t xml:space="preserve">Y. Rahmanto, “Sistem Pendukung Keputusan Pemilihan Pelanggan Terbaik Menggunakan Metode SD-MOORA,” </w:t>
      </w:r>
      <w:r w:rsidRPr="00B74E13">
        <w:rPr>
          <w:i/>
          <w:iCs/>
          <w:noProof/>
          <w:sz w:val="24"/>
          <w:szCs w:val="24"/>
        </w:rPr>
        <w:t>J. Artif. Intell. …</w:t>
      </w:r>
      <w:r w:rsidRPr="00B74E13">
        <w:rPr>
          <w:noProof/>
          <w:sz w:val="24"/>
          <w:szCs w:val="24"/>
        </w:rPr>
        <w:t>, 2024, [Online]. Available: https://ejournal.techcart-press.com/index.php/jaiti/article/view/135</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[73]</w:t>
      </w:r>
      <w:r w:rsidRPr="00B74E13">
        <w:rPr>
          <w:noProof/>
          <w:sz w:val="24"/>
          <w:szCs w:val="24"/>
        </w:rPr>
        <w:tab/>
        <w:t xml:space="preserve">P. D. Madyaratri, I. D. Wijaya, and R. Damayanti, “Sistem Pendukung Keputusan Penerima Beasiswa Miskin Dengan Metode Ahp Dan Moora,” </w:t>
      </w:r>
      <w:r w:rsidRPr="00B74E13">
        <w:rPr>
          <w:i/>
          <w:iCs/>
          <w:noProof/>
          <w:sz w:val="24"/>
          <w:szCs w:val="24"/>
        </w:rPr>
        <w:t>Antivirus  J. Ilm. Tek. Inform.</w:t>
      </w:r>
      <w:r w:rsidRPr="00B74E13">
        <w:rPr>
          <w:noProof/>
          <w:sz w:val="24"/>
          <w:szCs w:val="24"/>
        </w:rPr>
        <w:t>, vol. 15, no. 1, pp. 18–29, 2021, doi: 10.35457/antivirus.v15i1.1206.</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[74]</w:t>
      </w:r>
      <w:r w:rsidRPr="00B74E13">
        <w:rPr>
          <w:noProof/>
          <w:sz w:val="24"/>
          <w:szCs w:val="24"/>
        </w:rPr>
        <w:tab/>
        <w:t xml:space="preserve">N. M. Farhan and B. Setiaji, “Indonesian Journal of Computer Science,” </w:t>
      </w:r>
      <w:r w:rsidRPr="00B74E13">
        <w:rPr>
          <w:i/>
          <w:iCs/>
          <w:noProof/>
          <w:sz w:val="24"/>
          <w:szCs w:val="24"/>
        </w:rPr>
        <w:t>Indones. J. Comput. Sci.</w:t>
      </w:r>
      <w:r w:rsidRPr="00B74E13">
        <w:rPr>
          <w:noProof/>
          <w:sz w:val="24"/>
          <w:szCs w:val="24"/>
        </w:rPr>
        <w:t>, vol. 12, no. 2, pp. 284–301, 2023,[Online]. Available:http://ijcs.stmikindonesia.ac.id/ijcs/index.php/ijcs/article/view/3135</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[75]</w:t>
      </w:r>
      <w:r w:rsidRPr="00B74E13">
        <w:rPr>
          <w:noProof/>
          <w:sz w:val="24"/>
          <w:szCs w:val="24"/>
        </w:rPr>
        <w:tab/>
        <w:t xml:space="preserve">M. Mesran, M.Kom, J. H. Lubis, and I. F. Rahmad, “Penerapan Metode Multi-Objective Optimization on the Basic of Ratio Analysis (MOORA) dalam Keputusan Penerimaan Siswa Baru,” </w:t>
      </w:r>
      <w:r w:rsidRPr="00B74E13">
        <w:rPr>
          <w:i/>
          <w:iCs/>
          <w:noProof/>
          <w:sz w:val="24"/>
          <w:szCs w:val="24"/>
        </w:rPr>
        <w:t>Bull. Informatics Data Sci.</w:t>
      </w:r>
      <w:r w:rsidRPr="00B74E13">
        <w:rPr>
          <w:noProof/>
          <w:sz w:val="24"/>
          <w:szCs w:val="24"/>
        </w:rPr>
        <w:t>, vol. 1, no. 2, p. 73, 2022, doi: 10.61944/bids.v1i2.40.</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[76]</w:t>
      </w:r>
      <w:r w:rsidRPr="00B74E13">
        <w:rPr>
          <w:noProof/>
          <w:sz w:val="24"/>
          <w:szCs w:val="24"/>
        </w:rPr>
        <w:tab/>
        <w:t xml:space="preserve">K. Munthe, T. R. A. Syahputra, A. A. Pasuli, and ..., “Sistem Pendukung Keputusan Pemilihan Pegawai Honorer Kelurahan Medan Sinembah Menerapkan Metode ROC dan MOORA,” </w:t>
      </w:r>
      <w:r w:rsidRPr="00B74E13">
        <w:rPr>
          <w:i/>
          <w:iCs/>
          <w:noProof/>
          <w:sz w:val="24"/>
          <w:szCs w:val="24"/>
        </w:rPr>
        <w:t>Bull. Informatics …</w:t>
      </w:r>
      <w:r w:rsidRPr="00B74E13">
        <w:rPr>
          <w:noProof/>
          <w:sz w:val="24"/>
          <w:szCs w:val="24"/>
        </w:rPr>
        <w:t>, 2022, [Online]. Available: https://ejurnal.pdsi.or.id/index.php/bids/article/view/5</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[77]</w:t>
      </w:r>
      <w:r w:rsidRPr="00B74E13">
        <w:rPr>
          <w:noProof/>
          <w:sz w:val="24"/>
          <w:szCs w:val="24"/>
        </w:rPr>
        <w:tab/>
        <w:t xml:space="preserve">A. Eko Syaputra, R. Adawia, and N. Hasanah Nasta, “Sistem Penunjang </w:t>
      </w:r>
      <w:r w:rsidRPr="00B74E13">
        <w:rPr>
          <w:noProof/>
          <w:sz w:val="24"/>
          <w:szCs w:val="24"/>
        </w:rPr>
        <w:lastRenderedPageBreak/>
        <w:t xml:space="preserve">Keputusan Pembelian Motor Bekas Oleh Dealer MOKAS Menggunakan Metode MOORA,” </w:t>
      </w:r>
      <w:r w:rsidRPr="00B74E13">
        <w:rPr>
          <w:i/>
          <w:iCs/>
          <w:noProof/>
          <w:sz w:val="24"/>
          <w:szCs w:val="24"/>
        </w:rPr>
        <w:t>J. Pustaka AI (Pusat Akses Kaji. Teknol. Artif. Intell.</w:t>
      </w:r>
      <w:r w:rsidRPr="00B74E13">
        <w:rPr>
          <w:noProof/>
          <w:sz w:val="24"/>
          <w:szCs w:val="24"/>
        </w:rPr>
        <w:t>, vol. 4, no. 2, pp. 47–52, 2024, doi: 10.55382/jurnalpustakaai.v4i2.758.</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[78]</w:t>
      </w:r>
      <w:r w:rsidRPr="00B74E13">
        <w:rPr>
          <w:noProof/>
          <w:sz w:val="24"/>
          <w:szCs w:val="24"/>
        </w:rPr>
        <w:tab/>
        <w:t xml:space="preserve">E. YUNIANTO and A. P. WIBOWO, “Implementasi Metode Ahp Dan Moora Untuk Pemeringkatan Emarketplace Indonesia Tahun 2020 Kuartal Kedua,” </w:t>
      </w:r>
      <w:r w:rsidRPr="00B74E13">
        <w:rPr>
          <w:i/>
          <w:iCs/>
          <w:noProof/>
          <w:sz w:val="24"/>
          <w:szCs w:val="24"/>
        </w:rPr>
        <w:t>J. INSTEK (Informatika Sains dan Teknol.</w:t>
      </w:r>
      <w:r w:rsidRPr="00B74E13">
        <w:rPr>
          <w:noProof/>
          <w:sz w:val="24"/>
          <w:szCs w:val="24"/>
        </w:rPr>
        <w:t>, vol. 6, no. 1, p. 120, 2021, doi: 10.24252/instek.v6i1.18764.</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[79]</w:t>
      </w:r>
      <w:r w:rsidRPr="00B74E13">
        <w:rPr>
          <w:noProof/>
          <w:sz w:val="24"/>
          <w:szCs w:val="24"/>
        </w:rPr>
        <w:tab/>
        <w:t xml:space="preserve">J. Eriyanto, Sumijan, and Yuhandri, “Penerapan Metode Moora Untuk Rekomendasi Penghargaan Dosen Berdasarkan Kinerja Penelitian Dan Pengabdian Masyarakat (Studi Kasus Di Stmik Royal Kisaran),” </w:t>
      </w:r>
      <w:r w:rsidRPr="00B74E13">
        <w:rPr>
          <w:i/>
          <w:iCs/>
          <w:noProof/>
          <w:sz w:val="24"/>
          <w:szCs w:val="24"/>
        </w:rPr>
        <w:t>RJOCS (Riau J. Comput. Sci.</w:t>
      </w:r>
      <w:r w:rsidRPr="00B74E13">
        <w:rPr>
          <w:noProof/>
          <w:sz w:val="24"/>
          <w:szCs w:val="24"/>
        </w:rPr>
        <w:t>, vol. 9, no. 2, pp. 99–107, 2023, doi: 10.30606/rjocs.v9i2.2053.</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[80]</w:t>
      </w:r>
      <w:r w:rsidRPr="00B74E13">
        <w:rPr>
          <w:noProof/>
          <w:sz w:val="24"/>
          <w:szCs w:val="24"/>
        </w:rPr>
        <w:tab/>
        <w:t xml:space="preserve">D. Firmansah and Y. Yuliazmi, “Sistem Penunjang Keputusan Pemilihan Ebook Metode Moora Pada Alfa Library,” </w:t>
      </w:r>
      <w:r w:rsidRPr="00B74E13">
        <w:rPr>
          <w:i/>
          <w:iCs/>
          <w:noProof/>
          <w:sz w:val="24"/>
          <w:szCs w:val="24"/>
        </w:rPr>
        <w:t>Semin. Nas. Mhs. Fak. Teknol. Inf.</w:t>
      </w:r>
      <w:r w:rsidRPr="00B74E13">
        <w:rPr>
          <w:noProof/>
          <w:sz w:val="24"/>
          <w:szCs w:val="24"/>
        </w:rPr>
        <w:t>, vol. 1, no. 1, pp. 1661–1668, 2022, [Online]. Available: https://senafti.budiluhur.ac.id/index.php/senafti/article/view/380</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[81]</w:t>
      </w:r>
      <w:r w:rsidRPr="00B74E13">
        <w:rPr>
          <w:noProof/>
          <w:sz w:val="24"/>
          <w:szCs w:val="24"/>
        </w:rPr>
        <w:tab/>
        <w:t>A. Rizka, R. E. Putri, Y. Yusman, and M. Fajar, “Sistem Rekomendasi Jurusan Kuliah dalam Pengambilan Keputusan Menggunakan Metode MOORA,” vol. 4, no. 2, pp. 364–373, 2023.</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[82]</w:t>
      </w:r>
      <w:r w:rsidRPr="00B74E13">
        <w:rPr>
          <w:noProof/>
          <w:sz w:val="24"/>
          <w:szCs w:val="24"/>
        </w:rPr>
        <w:tab/>
        <w:t>J. S. Informasi, T. Komputer, B. E. Pasaribu, V. Sihombing, and A. P. Juledi, “Penerapan Metode MOORA untuk Penentuan Prioritas Proyek Investasi di Perusahaan Startup,” vol. 4, pp. 74–80, 2025.</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[83]</w:t>
      </w:r>
      <w:r w:rsidRPr="00B74E13">
        <w:rPr>
          <w:noProof/>
          <w:sz w:val="24"/>
          <w:szCs w:val="24"/>
        </w:rPr>
        <w:tab/>
        <w:t xml:space="preserve">F. Agustina, A. T. Sumpala, and A. Arysespajayadi, “SPK Pemilihan Jurusan Siswa Baru Menggunakan Metode AHP dan MOORA Pada SMKN 1 Kolaka,” </w:t>
      </w:r>
      <w:r w:rsidRPr="00B74E13">
        <w:rPr>
          <w:i/>
          <w:iCs/>
          <w:noProof/>
          <w:sz w:val="24"/>
          <w:szCs w:val="24"/>
        </w:rPr>
        <w:t>J. Sains dan Inform.</w:t>
      </w:r>
      <w:r w:rsidRPr="00B74E13">
        <w:rPr>
          <w:noProof/>
          <w:sz w:val="24"/>
          <w:szCs w:val="24"/>
        </w:rPr>
        <w:t xml:space="preserve">, vol. 7, no. 1, pp. 87–96, 2021, doi: </w:t>
      </w:r>
      <w:r w:rsidRPr="00B74E13">
        <w:rPr>
          <w:noProof/>
          <w:sz w:val="24"/>
          <w:szCs w:val="24"/>
        </w:rPr>
        <w:lastRenderedPageBreak/>
        <w:t>10.34128/jsi.v7i1.292.</w:t>
      </w:r>
      <w:r w:rsidR="004F0797" w:rsidRPr="004F0797">
        <w:rPr>
          <w:noProof/>
          <w:sz w:val="28"/>
        </w:rPr>
        <w:t xml:space="preserve"> </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[84]</w:t>
      </w:r>
      <w:r w:rsidRPr="00B74E13">
        <w:rPr>
          <w:noProof/>
          <w:sz w:val="24"/>
          <w:szCs w:val="24"/>
        </w:rPr>
        <w:tab/>
        <w:t xml:space="preserve">N. N. Silaban, “Penerapan Metode MOORA dan Pengambilan Keputusan untuk Penentuan Karyawan Terbaik,” </w:t>
      </w:r>
      <w:r w:rsidRPr="00B74E13">
        <w:rPr>
          <w:i/>
          <w:iCs/>
          <w:noProof/>
          <w:sz w:val="24"/>
          <w:szCs w:val="24"/>
        </w:rPr>
        <w:t>J. Decis. Support Syst. …</w:t>
      </w:r>
      <w:r w:rsidRPr="00B74E13">
        <w:rPr>
          <w:noProof/>
          <w:sz w:val="24"/>
          <w:szCs w:val="24"/>
        </w:rPr>
        <w:t>, 2024, [Online]. Available: https://journals.adaresearch.or.id/dss/article/view/34</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[85]</w:t>
      </w:r>
      <w:r w:rsidRPr="00B74E13">
        <w:rPr>
          <w:noProof/>
          <w:sz w:val="24"/>
          <w:szCs w:val="24"/>
        </w:rPr>
        <w:tab/>
        <w:t xml:space="preserve">I. Ramadhan, R. Adha, E. Firmansyah, and R. J. Musridho, “Penerapan Algoritma TOPSIS, MOORA, dan SMARTER untuk Menentukan Kualittas Getah Karet,” </w:t>
      </w:r>
      <w:r w:rsidRPr="00B74E13">
        <w:rPr>
          <w:i/>
          <w:iCs/>
          <w:noProof/>
          <w:sz w:val="24"/>
          <w:szCs w:val="24"/>
        </w:rPr>
        <w:t>MALCOM Indones. J. Mach. Learn. Comput. Sci.</w:t>
      </w:r>
      <w:r w:rsidRPr="00B74E13">
        <w:rPr>
          <w:noProof/>
          <w:sz w:val="24"/>
          <w:szCs w:val="24"/>
        </w:rPr>
        <w:t>, vol. 2, no. 2, pp. 1–9, 2022, doi: 10.57152/malcom.v2i2.352.</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[86]</w:t>
      </w:r>
      <w:r w:rsidRPr="00B74E13">
        <w:rPr>
          <w:noProof/>
          <w:sz w:val="24"/>
          <w:szCs w:val="24"/>
        </w:rPr>
        <w:tab/>
        <w:t xml:space="preserve">F. M. Agustin, I. D. Wijaya, and B. Harijanto, “Sistem Pendukung Keputusan Pemilihan Situs Lowongan Kerja Menggunakan Metode Moora,” </w:t>
      </w:r>
      <w:r w:rsidRPr="00B74E13">
        <w:rPr>
          <w:i/>
          <w:iCs/>
          <w:noProof/>
          <w:sz w:val="24"/>
          <w:szCs w:val="24"/>
        </w:rPr>
        <w:t>J. Inform. Polinema</w:t>
      </w:r>
      <w:r w:rsidRPr="00B74E13">
        <w:rPr>
          <w:noProof/>
          <w:sz w:val="24"/>
          <w:szCs w:val="24"/>
        </w:rPr>
        <w:t>, vol. 9, no. 4, pp. 487–492, 2023, doi: 10.33795/jip.v9i4.1422.</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[87]</w:t>
      </w:r>
      <w:r w:rsidRPr="00B74E13">
        <w:rPr>
          <w:noProof/>
          <w:sz w:val="24"/>
          <w:szCs w:val="24"/>
        </w:rPr>
        <w:tab/>
        <w:t xml:space="preserve">Fatimah, N. Aini, Ainun Fadilah Nasution, and Sulaiman Ahmad Manurung, “Sistem Pendukung Keputusan Rekomendasi Pemilihan Alat-Alat Rumah Tangga Menggunakan Metode Moora (Multi Objective Optimization On The Basic Of Ratio Analysis),” </w:t>
      </w:r>
      <w:r w:rsidRPr="00B74E13">
        <w:rPr>
          <w:i/>
          <w:iCs/>
          <w:noProof/>
          <w:sz w:val="24"/>
          <w:szCs w:val="24"/>
        </w:rPr>
        <w:t>J. Komput. Teknol. Inf. dan Sist. Inf.</w:t>
      </w:r>
      <w:r w:rsidRPr="00B74E13">
        <w:rPr>
          <w:noProof/>
          <w:sz w:val="24"/>
          <w:szCs w:val="24"/>
        </w:rPr>
        <w:t>, vol. 1, no. 2, pp. 75–85, 2022, doi: 10.62712/juktisi.v1i2.17.</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[88]</w:t>
      </w:r>
      <w:r w:rsidRPr="00B74E13">
        <w:rPr>
          <w:noProof/>
          <w:sz w:val="24"/>
          <w:szCs w:val="24"/>
        </w:rPr>
        <w:tab/>
        <w:t xml:space="preserve">C. Rizal, M. Iqbal, R. Rian Putra, and H. Sallam, “Implementasi Multi-Objective Optimization Based on Ratio Analysis (Moora) Dalam Sistem Pengambilan Keputusan Pemilihan Jurusan Berbasis Minat Siswa Implementation of Multi-Objective Optimization Based on Ratio Analysis (Moora) in Student Interest-Based De,” </w:t>
      </w:r>
      <w:r w:rsidRPr="00B74E13">
        <w:rPr>
          <w:i/>
          <w:iCs/>
          <w:noProof/>
          <w:sz w:val="24"/>
          <w:szCs w:val="24"/>
        </w:rPr>
        <w:t>J. Test. dan Implementasi Sist. Inf.</w:t>
      </w:r>
      <w:r w:rsidRPr="00B74E13">
        <w:rPr>
          <w:noProof/>
          <w:sz w:val="24"/>
          <w:szCs w:val="24"/>
        </w:rPr>
        <w:t>, vol. 1, no. 2, pp. 111–121, 2023, [Online]. Available: https://www.bps.go.id/</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[89]</w:t>
      </w:r>
      <w:r w:rsidRPr="00B74E13">
        <w:rPr>
          <w:noProof/>
          <w:sz w:val="24"/>
          <w:szCs w:val="24"/>
        </w:rPr>
        <w:tab/>
        <w:t xml:space="preserve">N. Mulyani, J. Hutahaean, J. Aulia, and P. Fahdrina, “Penerapan Metode MOORA Untuk Menentukan Serangan Hama Dan Penyakit Tanaman Kakao </w:t>
      </w:r>
      <w:r w:rsidRPr="00B74E13">
        <w:rPr>
          <w:noProof/>
          <w:sz w:val="24"/>
          <w:szCs w:val="24"/>
        </w:rPr>
        <w:lastRenderedPageBreak/>
        <w:t>di Desa Lubuk Palas,” vol. 5, no. 4, pp. 233–246, 2024, doi: 10.47065/bit.v5i2.1670.</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[90]</w:t>
      </w:r>
      <w:r w:rsidRPr="00B74E13">
        <w:rPr>
          <w:noProof/>
          <w:sz w:val="24"/>
          <w:szCs w:val="24"/>
        </w:rPr>
        <w:tab/>
        <w:t xml:space="preserve">N. Firdaus, P. G. L. N. Suwirmayanti, and W. putu Putra, “Penerapan Metode Moora untuk Bantuan Langsung Tunai pada Badan Penanggulangan Bencana Daerah Provinsi Bali,” </w:t>
      </w:r>
      <w:r w:rsidRPr="00B74E13">
        <w:rPr>
          <w:i/>
          <w:iCs/>
          <w:noProof/>
          <w:sz w:val="24"/>
          <w:szCs w:val="24"/>
        </w:rPr>
        <w:t>Semin. Nas. Corisindo</w:t>
      </w:r>
      <w:r w:rsidRPr="00B74E13">
        <w:rPr>
          <w:noProof/>
          <w:sz w:val="24"/>
          <w:szCs w:val="24"/>
        </w:rPr>
        <w:t>, pp. 586–592, 2022.</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[91]</w:t>
      </w:r>
      <w:r w:rsidRPr="00B74E13">
        <w:rPr>
          <w:noProof/>
          <w:sz w:val="24"/>
          <w:szCs w:val="24"/>
        </w:rPr>
        <w:tab/>
        <w:t xml:space="preserve">A. Yanda and M. Mesran, “Penentuan Penerima Bantuan Pangan Non Tunai (BPNT) Menerapkan Metode Multi Objective Optimization on the Basis of Ratio Analysis (MOORA),” </w:t>
      </w:r>
      <w:r w:rsidRPr="00B74E13">
        <w:rPr>
          <w:i/>
          <w:iCs/>
          <w:noProof/>
          <w:sz w:val="24"/>
          <w:szCs w:val="24"/>
        </w:rPr>
        <w:t>Bull. Informatics Data Sci.</w:t>
      </w:r>
      <w:r w:rsidRPr="00B74E13">
        <w:rPr>
          <w:noProof/>
          <w:sz w:val="24"/>
          <w:szCs w:val="24"/>
        </w:rPr>
        <w:t>, 2022, [Online]. Available: https://ejurnal.pdsi.or.id/index.php/bids/article/view/42</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[92]</w:t>
      </w:r>
      <w:r w:rsidRPr="00B74E13">
        <w:rPr>
          <w:noProof/>
          <w:sz w:val="24"/>
          <w:szCs w:val="24"/>
        </w:rPr>
        <w:tab/>
        <w:t xml:space="preserve">Afsha Zahara, Samsudin, and M. Fakhriza, “Perbandingan Metode SMART, SAW, MOORA pada Pembangunan Sistem Pendukung Keputusan Pemilihan Calon Mitra Statistik,” </w:t>
      </w:r>
      <w:r w:rsidRPr="00B74E13">
        <w:rPr>
          <w:i/>
          <w:iCs/>
          <w:noProof/>
          <w:sz w:val="24"/>
          <w:szCs w:val="24"/>
        </w:rPr>
        <w:t>J. Comput. Digit. Bus.</w:t>
      </w:r>
      <w:r w:rsidRPr="00B74E13">
        <w:rPr>
          <w:noProof/>
          <w:sz w:val="24"/>
          <w:szCs w:val="24"/>
        </w:rPr>
        <w:t>, vol. 1, no. 2, pp. 72–82, 2022, doi: 10.56427/jcbd.v1i2.17.</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[93]</w:t>
      </w:r>
      <w:r w:rsidRPr="00B74E13">
        <w:rPr>
          <w:noProof/>
          <w:sz w:val="24"/>
          <w:szCs w:val="24"/>
        </w:rPr>
        <w:tab/>
        <w:t xml:space="preserve">R. Sutomo and J. H. Siringo Ringo, “DSS,MOORA,WEB Rancang Bangun Aplikasi Pengelolaan Stok Obat Berbasis Web dengan Pendekatan DSS Metode Moora (Studi Kasus Apotek XYZ),” </w:t>
      </w:r>
      <w:r w:rsidRPr="00B74E13">
        <w:rPr>
          <w:i/>
          <w:iCs/>
          <w:noProof/>
          <w:sz w:val="24"/>
          <w:szCs w:val="24"/>
        </w:rPr>
        <w:t>J. SISKOM-KB (Sistem Komput. dan Kecerdasan Buatan)</w:t>
      </w:r>
      <w:r w:rsidRPr="00B74E13">
        <w:rPr>
          <w:noProof/>
          <w:sz w:val="24"/>
          <w:szCs w:val="24"/>
        </w:rPr>
        <w:t>, vol. 6, no. 1, pp. 1–7, 2022, doi: 10.47970/siskom-kb.v6i1.283.</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[94]</w:t>
      </w:r>
      <w:r w:rsidRPr="00B74E13">
        <w:rPr>
          <w:noProof/>
          <w:sz w:val="24"/>
          <w:szCs w:val="24"/>
        </w:rPr>
        <w:tab/>
        <w:t>J. Syahrani and F. P. Nasution, “Penerapan Metode MOORA Dalam Sistem Pendukung Keputusan Untuk Menentukan Customer Loyal Pada CV . Aneka Hydraulic System Medan,” vol. 2, no. 3, 2024.</w:t>
      </w:r>
    </w:p>
    <w:p w:rsidR="00B74E13" w:rsidRPr="00B74E13" w:rsidRDefault="005D6B92" w:rsidP="005D6B92">
      <w:pPr>
        <w:adjustRightInd w:val="0"/>
        <w:spacing w:line="480" w:lineRule="auto"/>
        <w:ind w:left="640" w:right="1372" w:hanging="640"/>
        <w:jc w:val="both"/>
        <w:rPr>
          <w:noProof/>
          <w:sz w:val="24"/>
          <w:szCs w:val="24"/>
        </w:rPr>
      </w:pPr>
      <w:r>
        <w:rPr>
          <w:noProof/>
          <w:sz w:val="24"/>
          <w:szCs w:val="24"/>
        </w:rPr>
        <mc:AlternateContent>
          <mc:Choice Requires="wps">
            <w:drawing>
              <wp:anchor distT="0" distB="0" distL="114300" distR="114300" simplePos="0" relativeHeight="251677184" behindDoc="0" locked="0" layoutInCell="1" allowOverlap="1" wp14:anchorId="565ECAD6" wp14:editId="0D984651">
                <wp:simplePos x="0" y="0"/>
                <wp:positionH relativeFrom="column">
                  <wp:posOffset>5591175</wp:posOffset>
                </wp:positionH>
                <wp:positionV relativeFrom="paragraph">
                  <wp:posOffset>-809625</wp:posOffset>
                </wp:positionV>
                <wp:extent cx="523875" cy="3333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523875" cy="33337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185D8" id="Rectangle 29" o:spid="_x0000_s1026" style="position:absolute;margin-left:440.25pt;margin-top:-63.75pt;width:41.25pt;height:26.2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" fillcolor="white [3212]" strokecolor="white [3212]" strokeweight="2pt"/>
            </w:pict>
          </mc:Fallback>
        </mc:AlternateContent>
      </w:r>
      <w:r w:rsidR="00B74E13" w:rsidRPr="00B74E13">
        <w:rPr>
          <w:noProof/>
          <w:sz w:val="24"/>
          <w:szCs w:val="24"/>
        </w:rPr>
        <w:t>[95]</w:t>
      </w:r>
      <w:r w:rsidR="00B74E13" w:rsidRPr="00B74E13">
        <w:rPr>
          <w:noProof/>
          <w:sz w:val="24"/>
          <w:szCs w:val="24"/>
        </w:rPr>
        <w:tab/>
        <w:t xml:space="preserve">A. Purwanto and F. A. S. B. Kakisina, “Sistem Pendukung Keputusan Pemilihan Lokasi Pendirian Pabrik Kelapa Sawit Menggunakan Metode Moora,” </w:t>
      </w:r>
      <w:r w:rsidR="00B74E13" w:rsidRPr="00B74E13">
        <w:rPr>
          <w:i/>
          <w:iCs/>
          <w:noProof/>
          <w:sz w:val="24"/>
          <w:szCs w:val="24"/>
        </w:rPr>
        <w:t>TeknoIS  J. Ilm. Teknol. Inf. dan Sains</w:t>
      </w:r>
      <w:r w:rsidR="00B74E13" w:rsidRPr="00B74E13">
        <w:rPr>
          <w:noProof/>
          <w:sz w:val="24"/>
          <w:szCs w:val="24"/>
        </w:rPr>
        <w:t xml:space="preserve">, vol. 14, no. 1, pp. 1–8, 2024, </w:t>
      </w:r>
      <w:r w:rsidR="00B74E13" w:rsidRPr="00B74E13">
        <w:rPr>
          <w:noProof/>
          <w:sz w:val="24"/>
          <w:szCs w:val="24"/>
        </w:rPr>
        <w:lastRenderedPageBreak/>
        <w:t>doi: 10.36350/jbs.v14i1.213.</w:t>
      </w:r>
      <w:r w:rsidR="004F0797" w:rsidRPr="004F0797">
        <w:rPr>
          <w:noProof/>
          <w:sz w:val="28"/>
        </w:rPr>
        <w:t xml:space="preserve"> </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[96]</w:t>
      </w:r>
      <w:r w:rsidRPr="00B74E13">
        <w:rPr>
          <w:noProof/>
          <w:sz w:val="24"/>
          <w:szCs w:val="24"/>
        </w:rPr>
        <w:tab/>
        <w:t xml:space="preserve">A. Damuri, T. Lisnawati, W. T. Fariati, and R. J. Rumandan, “Impelementasi Metode MOORA Pada Sistem Pendukung Keputusan Pemilihan Pegawai Teladan,” </w:t>
      </w:r>
      <w:r w:rsidRPr="00B74E13">
        <w:rPr>
          <w:i/>
          <w:iCs/>
          <w:noProof/>
          <w:sz w:val="24"/>
          <w:szCs w:val="24"/>
        </w:rPr>
        <w:t>J. Comput. Syst. Informatics</w:t>
      </w:r>
      <w:r w:rsidRPr="00B74E13">
        <w:rPr>
          <w:noProof/>
          <w:sz w:val="24"/>
          <w:szCs w:val="24"/>
        </w:rPr>
        <w:t>, vol. 4, no. 3, pp. 492–500, 2023, doi: 10.47065/josyc.v4i3.3389.</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[97]</w:t>
      </w:r>
      <w:r w:rsidRPr="00B74E13">
        <w:rPr>
          <w:noProof/>
          <w:sz w:val="24"/>
          <w:szCs w:val="24"/>
        </w:rPr>
        <w:tab/>
        <w:t xml:space="preserve">S. P. Lestari and B. G. Sudarsono, “Penerapan Metode MOORA Pada Sistem Pendukung Keputusan Penilaian Kinerja Program Studi,” </w:t>
      </w:r>
      <w:r w:rsidRPr="00B74E13">
        <w:rPr>
          <w:i/>
          <w:iCs/>
          <w:noProof/>
          <w:sz w:val="24"/>
          <w:szCs w:val="24"/>
        </w:rPr>
        <w:t>J. Media Inform. Budidarma</w:t>
      </w:r>
      <w:r w:rsidRPr="00B74E13">
        <w:rPr>
          <w:noProof/>
          <w:sz w:val="24"/>
          <w:szCs w:val="24"/>
        </w:rPr>
        <w:t>, vol. 6, no. 2, p. 1024, 2022, doi: 10.30865/mib.v6i2.3934.</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[98]</w:t>
      </w:r>
      <w:r w:rsidRPr="00B74E13">
        <w:rPr>
          <w:noProof/>
          <w:sz w:val="24"/>
          <w:szCs w:val="24"/>
        </w:rPr>
        <w:tab/>
        <w:t xml:space="preserve">W. S. Hardiyanto and C. Budihartanti, “Penerapan Metode Moora Dalam Pengambilan Keputusan Pemilihan Vendor Buku Tahunan Sekolah Sma Negeri 1 Cisarua,” </w:t>
      </w:r>
      <w:r w:rsidRPr="00B74E13">
        <w:rPr>
          <w:i/>
          <w:iCs/>
          <w:noProof/>
          <w:sz w:val="24"/>
          <w:szCs w:val="24"/>
        </w:rPr>
        <w:t>J. Inf. Syst. Informatics Comput.</w:t>
      </w:r>
      <w:r w:rsidRPr="00B74E13">
        <w:rPr>
          <w:noProof/>
          <w:sz w:val="24"/>
          <w:szCs w:val="24"/>
        </w:rPr>
        <w:t>, vol. 4, no. 2, p. 75, 2020, doi: 10.52362/jisicom.v4i2.321.</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[99]</w:t>
      </w:r>
      <w:r w:rsidRPr="00B74E13">
        <w:rPr>
          <w:noProof/>
          <w:sz w:val="24"/>
          <w:szCs w:val="24"/>
        </w:rPr>
        <w:tab/>
        <w:t xml:space="preserve">Y. Gultom and B. Effendi, “Sistem Pendukung Keputusan Pemilihan Pegawai Terbaik Pada Klinik Sukatani Dengan Metode MOORA ELECTION DECISION SUPPORT SYSTEM THE BEST EMPLOYEE AT SUKATANI CLINIC BY MOORA METHOD,” </w:t>
      </w:r>
      <w:r w:rsidRPr="00B74E13">
        <w:rPr>
          <w:i/>
          <w:iCs/>
          <w:noProof/>
          <w:sz w:val="24"/>
          <w:szCs w:val="24"/>
        </w:rPr>
        <w:t>Repository</w:t>
      </w:r>
      <w:r w:rsidRPr="00B74E13">
        <w:rPr>
          <w:noProof/>
          <w:sz w:val="24"/>
          <w:szCs w:val="24"/>
        </w:rPr>
        <w:t>, pp. 1–10.</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[100]</w:t>
      </w:r>
      <w:r w:rsidRPr="00B74E13">
        <w:rPr>
          <w:noProof/>
          <w:sz w:val="24"/>
          <w:szCs w:val="24"/>
        </w:rPr>
        <w:tab/>
        <w:t>Rohmatul Fitri, “Pengambilan Keputusan,” vol. 6, no. 2, pp. 32–42, 2015, [Online]. Available: http://etheses.uin-malang.ac.id/id/eprint/597</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[101]</w:t>
      </w:r>
      <w:r w:rsidRPr="00B74E13">
        <w:rPr>
          <w:noProof/>
          <w:sz w:val="24"/>
          <w:szCs w:val="24"/>
        </w:rPr>
        <w:tab/>
        <w:t xml:space="preserve">A. Saputra and I. J. Zulfahri, “Sistem Pendukung Keputusan Pemilihan Penerima Beasiswa Menggunakan Metode Moora: Studi Kasus Sekolah Dasar Negeri 9 Pulau Rimau,” </w:t>
      </w:r>
      <w:r w:rsidRPr="00B74E13">
        <w:rPr>
          <w:i/>
          <w:iCs/>
          <w:noProof/>
          <w:sz w:val="24"/>
          <w:szCs w:val="24"/>
        </w:rPr>
        <w:t>Pros. CORISINDO 2023</w:t>
      </w:r>
      <w:r w:rsidRPr="00B74E13">
        <w:rPr>
          <w:noProof/>
          <w:sz w:val="24"/>
          <w:szCs w:val="24"/>
        </w:rPr>
        <w:t>, no. 2006, pp. 3–8, 2023, [Online].Available:https://stmikpontianak.org/ojs/index.php/corisindo/article/view/60</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[102]</w:t>
      </w:r>
      <w:r w:rsidRPr="00B74E13">
        <w:rPr>
          <w:noProof/>
          <w:sz w:val="24"/>
          <w:szCs w:val="24"/>
        </w:rPr>
        <w:tab/>
        <w:t xml:space="preserve">C. Lukita, C. Nas, and W. Ilham, “Analisis Perbandingan Metode MOORA </w:t>
      </w:r>
      <w:r w:rsidRPr="00B74E13">
        <w:rPr>
          <w:noProof/>
          <w:sz w:val="24"/>
          <w:szCs w:val="24"/>
        </w:rPr>
        <w:lastRenderedPageBreak/>
        <w:t xml:space="preserve">dan Metode WASPAS Dalam Pendukung Keputusan Penentuan Prioritas Utama Peningkatan Kualitas Mata Pelajaran,” </w:t>
      </w:r>
      <w:r w:rsidRPr="00B74E13">
        <w:rPr>
          <w:i/>
          <w:iCs/>
          <w:noProof/>
          <w:sz w:val="24"/>
          <w:szCs w:val="24"/>
        </w:rPr>
        <w:t>J. Nas. Teknol. dan Sist. Inf.</w:t>
      </w:r>
      <w:r w:rsidRPr="00B74E13">
        <w:rPr>
          <w:noProof/>
          <w:sz w:val="24"/>
          <w:szCs w:val="24"/>
        </w:rPr>
        <w:t>, vol. 5, no. 3, pp. 130–137, 2020, doi: 10.25077/teknosi.v5i3.2019.130-137.</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[103]</w:t>
      </w:r>
      <w:r w:rsidRPr="00B74E13">
        <w:rPr>
          <w:noProof/>
          <w:sz w:val="24"/>
          <w:szCs w:val="24"/>
        </w:rPr>
        <w:tab/>
        <w:t xml:space="preserve">A. D. Amanda, F. N. Arieni, and A. P. Windarto, “Penerapan Metode Multi Objective Optimization on The Basic of Ratio Analysis (MOORA) pada Pemilihan Masker Organik Wajah Berdasarkan Kriteria,” </w:t>
      </w:r>
      <w:r w:rsidRPr="00B74E13">
        <w:rPr>
          <w:i/>
          <w:iCs/>
          <w:noProof/>
          <w:sz w:val="24"/>
          <w:szCs w:val="24"/>
        </w:rPr>
        <w:t>J. Sist. Komput. dan Inform.</w:t>
      </w:r>
      <w:r w:rsidRPr="00B74E13">
        <w:rPr>
          <w:noProof/>
          <w:sz w:val="24"/>
          <w:szCs w:val="24"/>
        </w:rPr>
        <w:t>, vol. 2, no. 3, p. 289, 2021, doi: 10.30865/json.v2i3.3011.</w:t>
      </w:r>
    </w:p>
    <w:p w:rsidR="00B74E13" w:rsidRPr="00B74E13" w:rsidRDefault="00B74E13" w:rsidP="005D6B92">
      <w:pPr>
        <w:adjustRightInd w:val="0"/>
        <w:spacing w:line="480" w:lineRule="auto"/>
        <w:ind w:left="640" w:right="1372" w:hanging="640"/>
        <w:jc w:val="both"/>
        <w:rPr>
          <w:noProof/>
          <w:sz w:val="24"/>
          <w:szCs w:val="24"/>
        </w:rPr>
      </w:pPr>
      <w:r w:rsidRPr="00B74E13">
        <w:rPr>
          <w:noProof/>
          <w:sz w:val="24"/>
          <w:szCs w:val="24"/>
        </w:rPr>
        <w:t>[104]</w:t>
      </w:r>
      <w:r w:rsidRPr="00B74E13">
        <w:rPr>
          <w:noProof/>
          <w:sz w:val="24"/>
          <w:szCs w:val="24"/>
        </w:rPr>
        <w:tab/>
        <w:t xml:space="preserve">L. Agustin Manik, Y. Maulita, and I. Ambarita, “Sistem Pendukung Keputusan Prioritas Calon Penerima Bantuan Program Indonesia Pintar (PIP) Pada Siswa Tingkat Sekolah Dasar Menggunakan Metode MOORA Priority Decision Support System for Prospective Recipients of Smart Indonesia Program (PIP) for Elementar,” </w:t>
      </w:r>
      <w:r w:rsidRPr="00B74E13">
        <w:rPr>
          <w:i/>
          <w:iCs/>
          <w:noProof/>
          <w:sz w:val="24"/>
          <w:szCs w:val="24"/>
        </w:rPr>
        <w:t>J. Inf. Technol. Unimor</w:t>
      </w:r>
      <w:r w:rsidRPr="00B74E13">
        <w:rPr>
          <w:noProof/>
          <w:sz w:val="24"/>
          <w:szCs w:val="24"/>
        </w:rPr>
        <w:t>, pp. 64–69, 2021.</w:t>
      </w:r>
    </w:p>
    <w:p w:rsidR="00B74E13" w:rsidRPr="00B74E13" w:rsidRDefault="00B74E13" w:rsidP="005D6B92">
      <w:pPr>
        <w:adjustRightInd w:val="0"/>
        <w:spacing w:line="480" w:lineRule="auto"/>
        <w:ind w:left="640" w:right="1372" w:hanging="640"/>
        <w:jc w:val="both"/>
        <w:rPr>
          <w:noProof/>
          <w:sz w:val="24"/>
        </w:rPr>
      </w:pPr>
      <w:r w:rsidRPr="00B74E13">
        <w:rPr>
          <w:noProof/>
          <w:sz w:val="24"/>
          <w:szCs w:val="24"/>
        </w:rPr>
        <w:t>[105]</w:t>
      </w:r>
      <w:r w:rsidRPr="00B74E13">
        <w:rPr>
          <w:noProof/>
          <w:sz w:val="24"/>
          <w:szCs w:val="24"/>
        </w:rPr>
        <w:tab/>
        <w:t xml:space="preserve">U. Hairah and E. Budiman, “Kinerja Metode Rank Sum, Rank Reciprocal dan Rank Order Centroid Menggunakan Referensi Poin Moora (Studi Kasus: Bantuan Kuota Data Internet untuk Mahasiswa),” </w:t>
      </w:r>
      <w:r w:rsidRPr="00B74E13">
        <w:rPr>
          <w:i/>
          <w:iCs/>
          <w:noProof/>
          <w:sz w:val="24"/>
          <w:szCs w:val="24"/>
        </w:rPr>
        <w:t>J. Teknol. Inf. dan Ilmu Komput.</w:t>
      </w:r>
      <w:r w:rsidRPr="00B74E13">
        <w:rPr>
          <w:noProof/>
          <w:sz w:val="24"/>
          <w:szCs w:val="24"/>
        </w:rPr>
        <w:t>, vol. 9, no. 6, p. 1129, 2022, doi: 10.25126/jtiik.2022934883.</w:t>
      </w:r>
    </w:p>
    <w:p w:rsidR="0091320C" w:rsidRPr="006A4910" w:rsidRDefault="0091320C" w:rsidP="005D6B92">
      <w:pPr>
        <w:pStyle w:val="ListParagraph"/>
        <w:spacing w:line="480" w:lineRule="auto"/>
        <w:ind w:left="993" w:right="1372" w:firstLine="0"/>
        <w:jc w:val="both"/>
        <w:rPr>
          <w:b/>
          <w:sz w:val="24"/>
          <w:lang w:val="en-US"/>
        </w:rPr>
      </w:pPr>
      <w:r>
        <w:rPr>
          <w:b/>
          <w:sz w:val="24"/>
          <w:lang w:val="en-US"/>
        </w:rPr>
        <w:fldChar w:fldCharType="end"/>
      </w:r>
    </w:p>
    <w:sectPr w:rsidR="0091320C" w:rsidRPr="006A4910" w:rsidSect="00EF733B">
      <w:headerReference w:type="even" r:id="rId8"/>
      <w:headerReference w:type="default" r:id="rId9"/>
      <w:headerReference w:type="first" r:id="rId10"/>
      <w:type w:val="nextColumn"/>
      <w:pgSz w:w="11900" w:h="16820"/>
      <w:pgMar w:top="1872" w:right="432" w:bottom="1872" w:left="201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908" w:rsidRDefault="00006908" w:rsidP="00201830">
      <w:r>
        <w:separator/>
      </w:r>
    </w:p>
  </w:endnote>
  <w:endnote w:type="continuationSeparator" w:id="0">
    <w:p w:rsidR="00006908" w:rsidRDefault="00006908" w:rsidP="0020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908" w:rsidRDefault="00006908" w:rsidP="00201830">
      <w:r>
        <w:separator/>
      </w:r>
    </w:p>
  </w:footnote>
  <w:footnote w:type="continuationSeparator" w:id="0">
    <w:p w:rsidR="00006908" w:rsidRDefault="00006908" w:rsidP="0020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33B" w:rsidRDefault="00EF733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26922" o:spid="_x0000_s2053" type="#_x0000_t75" style="position:absolute;margin-left:0;margin-top:0;width:461.7pt;height:653.75pt;z-index:-251655168;mso-position-horizontal:center;mso-position-horizontal-relative:margin;mso-position-vertical:center;mso-position-vertical-relative:margin" o:allowincell="f">
          <v:imagedata r:id="rId1" o:title="WhatsApp Image 2025-08-13 at 19.34.4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1241568"/>
      <w:docPartObj>
        <w:docPartGallery w:val="Page Numbers (Top of Page)"/>
        <w:docPartUnique/>
      </w:docPartObj>
    </w:sdtPr>
    <w:sdtEndPr>
      <w:rPr>
        <w:noProof/>
      </w:rPr>
    </w:sdtEndPr>
    <w:sdtContent>
      <w:p w:rsidR="00626201" w:rsidRDefault="00EF733B" w:rsidP="00EF733B">
        <w:pPr>
          <w:pStyle w:val="Header"/>
          <w:tabs>
            <w:tab w:val="clear" w:pos="9360"/>
          </w:tabs>
          <w:ind w:right="947"/>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26923" o:spid="_x0000_s2054" type="#_x0000_t75" style="position:absolute;left:0;text-align:left;margin-left:-99.3pt;margin-top:-93.1pt;width:593.3pt;height:838.25pt;z-index:-251654144;mso-position-horizontal-relative:margin;mso-position-vertical-relative:margin" o:allowincell="f">
              <v:imagedata r:id="rId1" o:title="WhatsApp Image 2025-08-13 at 19.34.42"/>
            </v:shape>
          </w:pict>
        </w:r>
      </w:p>
      <w:p w:rsidR="00626201" w:rsidRDefault="00626201" w:rsidP="00C87127">
        <w:pPr>
          <w:pStyle w:val="Header"/>
          <w:tabs>
            <w:tab w:val="clear" w:pos="9360"/>
          </w:tabs>
          <w:ind w:right="947"/>
          <w:jc w:val="right"/>
        </w:pPr>
        <w:r>
          <w:rPr>
            <w:noProof/>
            <w:sz w:val="24"/>
            <w:szCs w:val="24"/>
          </w:rPr>
          <mc:AlternateContent>
            <mc:Choice Requires="wps">
              <w:drawing>
                <wp:anchor distT="0" distB="0" distL="114300" distR="114300" simplePos="0" relativeHeight="251659264" behindDoc="0" locked="0" layoutInCell="1" allowOverlap="1" wp14:anchorId="565ECAD6" wp14:editId="0D984651">
                  <wp:simplePos x="0" y="0"/>
                  <wp:positionH relativeFrom="column">
                    <wp:posOffset>4324350</wp:posOffset>
                  </wp:positionH>
                  <wp:positionV relativeFrom="paragraph">
                    <wp:posOffset>123825</wp:posOffset>
                  </wp:positionV>
                  <wp:extent cx="523875" cy="3333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523875" cy="33337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3FE0B9" id="Rectangle 28" o:spid="_x0000_s1026" style="position:absolute;margin-left:340.5pt;margin-top:9.75pt;width:41.2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" fillcolor="white [3212]" strokecolor="white [3212]" strokeweight="2pt"/>
              </w:pict>
            </mc:Fallback>
          </mc:AlternateContent>
        </w:r>
      </w:p>
    </w:sdtContent>
  </w:sdt>
  <w:p w:rsidR="00626201" w:rsidRDefault="00626201" w:rsidP="00C87127">
    <w:pPr>
      <w:pStyle w:val="Header"/>
      <w:tabs>
        <w:tab w:val="clear" w:pos="9360"/>
      </w:tabs>
      <w:ind w:right="94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33B" w:rsidRDefault="00EF733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26921" o:spid="_x0000_s2052" type="#_x0000_t75" style="position:absolute;margin-left:0;margin-top:0;width:461.7pt;height:653.75pt;z-index:-251656192;mso-position-horizontal:center;mso-position-horizontal-relative:margin;mso-position-vertical:center;mso-position-vertical-relative:margin" o:allowincell="f">
          <v:imagedata r:id="rId1" o:title="WhatsApp Image 2025-08-13 at 19.34.4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20E6"/>
    <w:multiLevelType w:val="hybridMultilevel"/>
    <w:tmpl w:val="A934C9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0471FB"/>
    <w:multiLevelType w:val="multilevel"/>
    <w:tmpl w:val="ED2C65F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57697C"/>
    <w:multiLevelType w:val="hybridMultilevel"/>
    <w:tmpl w:val="CF8470AC"/>
    <w:lvl w:ilvl="0" w:tplc="9C12E842">
      <w:start w:val="1"/>
      <w:numFmt w:val="decimal"/>
      <w:lvlText w:val="4.3.%1"/>
      <w:lvlJc w:val="left"/>
      <w:pPr>
        <w:ind w:left="1713" w:hanging="360"/>
      </w:pPr>
      <w:rPr>
        <w:rFonts w:hint="default"/>
        <w:b/>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15:restartNumberingAfterBreak="0">
    <w:nsid w:val="0E4517CF"/>
    <w:multiLevelType w:val="hybridMultilevel"/>
    <w:tmpl w:val="3634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722C9"/>
    <w:multiLevelType w:val="multilevel"/>
    <w:tmpl w:val="B952F816"/>
    <w:lvl w:ilvl="0">
      <w:start w:val="1"/>
      <w:numFmt w:val="decimal"/>
      <w:lvlText w:val="%1"/>
      <w:lvlJc w:val="left"/>
      <w:pPr>
        <w:ind w:left="1268" w:hanging="396"/>
      </w:pPr>
      <w:rPr>
        <w:rFonts w:hint="default"/>
      </w:rPr>
    </w:lvl>
    <w:lvl w:ilvl="1">
      <w:start w:val="3"/>
      <w:numFmt w:val="decimal"/>
      <w:lvlText w:val="%1.%2"/>
      <w:lvlJc w:val="left"/>
      <w:pPr>
        <w:ind w:left="1268" w:hanging="396"/>
      </w:pPr>
      <w:rPr>
        <w:rFonts w:ascii="Times New Roman" w:eastAsia="Times New Roman" w:hAnsi="Times New Roman" w:cs="Times New Roman" w:hint="default"/>
        <w:b/>
        <w:bCs/>
        <w:w w:val="100"/>
        <w:sz w:val="24"/>
        <w:szCs w:val="24"/>
      </w:rPr>
    </w:lvl>
    <w:lvl w:ilvl="2">
      <w:numFmt w:val="bullet"/>
      <w:lvlText w:val="•"/>
      <w:lvlJc w:val="left"/>
      <w:pPr>
        <w:ind w:left="3008" w:hanging="396"/>
      </w:pPr>
      <w:rPr>
        <w:rFonts w:hint="default"/>
      </w:rPr>
    </w:lvl>
    <w:lvl w:ilvl="3">
      <w:numFmt w:val="bullet"/>
      <w:lvlText w:val="•"/>
      <w:lvlJc w:val="left"/>
      <w:pPr>
        <w:ind w:left="3882" w:hanging="396"/>
      </w:pPr>
      <w:rPr>
        <w:rFonts w:hint="default"/>
      </w:rPr>
    </w:lvl>
    <w:lvl w:ilvl="4">
      <w:numFmt w:val="bullet"/>
      <w:lvlText w:val="•"/>
      <w:lvlJc w:val="left"/>
      <w:pPr>
        <w:ind w:left="4756" w:hanging="396"/>
      </w:pPr>
      <w:rPr>
        <w:rFonts w:hint="default"/>
      </w:rPr>
    </w:lvl>
    <w:lvl w:ilvl="5">
      <w:numFmt w:val="bullet"/>
      <w:lvlText w:val="•"/>
      <w:lvlJc w:val="left"/>
      <w:pPr>
        <w:ind w:left="5630" w:hanging="396"/>
      </w:pPr>
      <w:rPr>
        <w:rFonts w:hint="default"/>
      </w:rPr>
    </w:lvl>
    <w:lvl w:ilvl="6">
      <w:numFmt w:val="bullet"/>
      <w:lvlText w:val="•"/>
      <w:lvlJc w:val="left"/>
      <w:pPr>
        <w:ind w:left="6504" w:hanging="396"/>
      </w:pPr>
      <w:rPr>
        <w:rFonts w:hint="default"/>
      </w:rPr>
    </w:lvl>
    <w:lvl w:ilvl="7">
      <w:numFmt w:val="bullet"/>
      <w:lvlText w:val="•"/>
      <w:lvlJc w:val="left"/>
      <w:pPr>
        <w:ind w:left="7378" w:hanging="396"/>
      </w:pPr>
      <w:rPr>
        <w:rFonts w:hint="default"/>
      </w:rPr>
    </w:lvl>
    <w:lvl w:ilvl="8">
      <w:numFmt w:val="bullet"/>
      <w:lvlText w:val="•"/>
      <w:lvlJc w:val="left"/>
      <w:pPr>
        <w:ind w:left="8252" w:hanging="396"/>
      </w:pPr>
      <w:rPr>
        <w:rFonts w:hint="default"/>
      </w:rPr>
    </w:lvl>
  </w:abstractNum>
  <w:abstractNum w:abstractNumId="5" w15:restartNumberingAfterBreak="0">
    <w:nsid w:val="1D3070CC"/>
    <w:multiLevelType w:val="hybridMultilevel"/>
    <w:tmpl w:val="1E60B30C"/>
    <w:lvl w:ilvl="0" w:tplc="55C00DCA">
      <w:start w:val="1"/>
      <w:numFmt w:val="decimal"/>
      <w:lvlText w:val="%1."/>
      <w:lvlJc w:val="left"/>
      <w:pPr>
        <w:ind w:left="1275" w:hanging="428"/>
      </w:pPr>
      <w:rPr>
        <w:rFonts w:ascii="Times New Roman" w:eastAsia="Times New Roman" w:hAnsi="Times New Roman" w:cs="Times New Roman" w:hint="default"/>
        <w:w w:val="100"/>
        <w:sz w:val="24"/>
        <w:szCs w:val="24"/>
        <w:lang w:val="id" w:eastAsia="en-US" w:bidi="ar-SA"/>
      </w:rPr>
    </w:lvl>
    <w:lvl w:ilvl="1" w:tplc="4AF046C2">
      <w:numFmt w:val="bullet"/>
      <w:lvlText w:val="•"/>
      <w:lvlJc w:val="left"/>
      <w:pPr>
        <w:ind w:left="2152" w:hanging="428"/>
      </w:pPr>
      <w:rPr>
        <w:rFonts w:hint="default"/>
        <w:lang w:val="id" w:eastAsia="en-US" w:bidi="ar-SA"/>
      </w:rPr>
    </w:lvl>
    <w:lvl w:ilvl="2" w:tplc="EE88969E">
      <w:numFmt w:val="bullet"/>
      <w:lvlText w:val="•"/>
      <w:lvlJc w:val="left"/>
      <w:pPr>
        <w:ind w:left="3024" w:hanging="428"/>
      </w:pPr>
      <w:rPr>
        <w:rFonts w:hint="default"/>
        <w:lang w:val="id" w:eastAsia="en-US" w:bidi="ar-SA"/>
      </w:rPr>
    </w:lvl>
    <w:lvl w:ilvl="3" w:tplc="DA521F64">
      <w:numFmt w:val="bullet"/>
      <w:lvlText w:val="•"/>
      <w:lvlJc w:val="left"/>
      <w:pPr>
        <w:ind w:left="3896" w:hanging="428"/>
      </w:pPr>
      <w:rPr>
        <w:rFonts w:hint="default"/>
        <w:lang w:val="id" w:eastAsia="en-US" w:bidi="ar-SA"/>
      </w:rPr>
    </w:lvl>
    <w:lvl w:ilvl="4" w:tplc="B91623AE">
      <w:numFmt w:val="bullet"/>
      <w:lvlText w:val="•"/>
      <w:lvlJc w:val="left"/>
      <w:pPr>
        <w:ind w:left="4768" w:hanging="428"/>
      </w:pPr>
      <w:rPr>
        <w:rFonts w:hint="default"/>
        <w:lang w:val="id" w:eastAsia="en-US" w:bidi="ar-SA"/>
      </w:rPr>
    </w:lvl>
    <w:lvl w:ilvl="5" w:tplc="50EA95B0">
      <w:numFmt w:val="bullet"/>
      <w:lvlText w:val="•"/>
      <w:lvlJc w:val="left"/>
      <w:pPr>
        <w:ind w:left="5640" w:hanging="428"/>
      </w:pPr>
      <w:rPr>
        <w:rFonts w:hint="default"/>
        <w:lang w:val="id" w:eastAsia="en-US" w:bidi="ar-SA"/>
      </w:rPr>
    </w:lvl>
    <w:lvl w:ilvl="6" w:tplc="F91E8C1A">
      <w:numFmt w:val="bullet"/>
      <w:lvlText w:val="•"/>
      <w:lvlJc w:val="left"/>
      <w:pPr>
        <w:ind w:left="6512" w:hanging="428"/>
      </w:pPr>
      <w:rPr>
        <w:rFonts w:hint="default"/>
        <w:lang w:val="id" w:eastAsia="en-US" w:bidi="ar-SA"/>
      </w:rPr>
    </w:lvl>
    <w:lvl w:ilvl="7" w:tplc="65D4F3C0">
      <w:numFmt w:val="bullet"/>
      <w:lvlText w:val="•"/>
      <w:lvlJc w:val="left"/>
      <w:pPr>
        <w:ind w:left="7384" w:hanging="428"/>
      </w:pPr>
      <w:rPr>
        <w:rFonts w:hint="default"/>
        <w:lang w:val="id" w:eastAsia="en-US" w:bidi="ar-SA"/>
      </w:rPr>
    </w:lvl>
    <w:lvl w:ilvl="8" w:tplc="975AD596">
      <w:numFmt w:val="bullet"/>
      <w:lvlText w:val="•"/>
      <w:lvlJc w:val="left"/>
      <w:pPr>
        <w:ind w:left="8256" w:hanging="428"/>
      </w:pPr>
      <w:rPr>
        <w:rFonts w:hint="default"/>
        <w:lang w:val="id" w:eastAsia="en-US" w:bidi="ar-SA"/>
      </w:rPr>
    </w:lvl>
  </w:abstractNum>
  <w:abstractNum w:abstractNumId="6" w15:restartNumberingAfterBreak="0">
    <w:nsid w:val="201C7BF5"/>
    <w:multiLevelType w:val="hybridMultilevel"/>
    <w:tmpl w:val="7FB0E5CC"/>
    <w:lvl w:ilvl="0" w:tplc="3809000F">
      <w:start w:val="1"/>
      <w:numFmt w:val="decimal"/>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7" w15:restartNumberingAfterBreak="0">
    <w:nsid w:val="20F63E28"/>
    <w:multiLevelType w:val="hybridMultilevel"/>
    <w:tmpl w:val="D8AA9EA0"/>
    <w:lvl w:ilvl="0" w:tplc="FA5C227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96CFB"/>
    <w:multiLevelType w:val="hybridMultilevel"/>
    <w:tmpl w:val="EBE09F38"/>
    <w:lvl w:ilvl="0" w:tplc="55C00DCA">
      <w:start w:val="1"/>
      <w:numFmt w:val="decimal"/>
      <w:lvlText w:val="%1."/>
      <w:lvlJc w:val="left"/>
      <w:pPr>
        <w:ind w:left="1429" w:hanging="360"/>
      </w:pPr>
      <w:rPr>
        <w:rFonts w:ascii="Times New Roman" w:eastAsia="Times New Roman" w:hAnsi="Times New Roman" w:cs="Times New Roman" w:hint="default"/>
        <w:b/>
        <w:w w:val="100"/>
        <w:sz w:val="24"/>
        <w:szCs w:val="24"/>
        <w:lang w:val="id" w:eastAsia="en-US" w:bidi="ar-SA"/>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9" w15:restartNumberingAfterBreak="0">
    <w:nsid w:val="273E3315"/>
    <w:multiLevelType w:val="hybridMultilevel"/>
    <w:tmpl w:val="DD42BCAA"/>
    <w:lvl w:ilvl="0" w:tplc="505099BC">
      <w:start w:val="2"/>
      <w:numFmt w:val="decimal"/>
      <w:lvlText w:val="1.%1"/>
      <w:lvlJc w:val="left"/>
      <w:pPr>
        <w:ind w:left="1207"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B1DFA"/>
    <w:multiLevelType w:val="hybridMultilevel"/>
    <w:tmpl w:val="EC5C1B0C"/>
    <w:lvl w:ilvl="0" w:tplc="F9CA4D66">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D791B"/>
    <w:multiLevelType w:val="hybridMultilevel"/>
    <w:tmpl w:val="993AED6C"/>
    <w:lvl w:ilvl="0" w:tplc="3FC01D8A">
      <w:start w:val="1"/>
      <w:numFmt w:val="decimal"/>
      <w:lvlText w:val="4.3.%1"/>
      <w:lvlJc w:val="left"/>
      <w:pPr>
        <w:ind w:left="720" w:hanging="360"/>
      </w:pPr>
      <w:rPr>
        <w:rFonts w:hint="default"/>
        <w:b/>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3185C05"/>
    <w:multiLevelType w:val="hybridMultilevel"/>
    <w:tmpl w:val="F83A6286"/>
    <w:lvl w:ilvl="0" w:tplc="1FCE98B2">
      <w:start w:val="1"/>
      <w:numFmt w:val="decimal"/>
      <w:lvlText w:val="5.%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3" w15:restartNumberingAfterBreak="0">
    <w:nsid w:val="36DA13B0"/>
    <w:multiLevelType w:val="hybridMultilevel"/>
    <w:tmpl w:val="124A07EE"/>
    <w:lvl w:ilvl="0" w:tplc="9C12E842">
      <w:start w:val="1"/>
      <w:numFmt w:val="decimal"/>
      <w:lvlText w:val="4.3.%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37EC0D96"/>
    <w:multiLevelType w:val="multilevel"/>
    <w:tmpl w:val="3B72F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1D457D"/>
    <w:multiLevelType w:val="multilevel"/>
    <w:tmpl w:val="43CA2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960ED8"/>
    <w:multiLevelType w:val="multilevel"/>
    <w:tmpl w:val="7088B3D8"/>
    <w:lvl w:ilvl="0">
      <w:start w:val="1"/>
      <w:numFmt w:val="decimal"/>
      <w:lvlText w:val="%1"/>
      <w:lvlJc w:val="left"/>
      <w:pPr>
        <w:ind w:left="360" w:hanging="360"/>
      </w:pPr>
      <w:rPr>
        <w:rFonts w:hint="default"/>
      </w:rPr>
    </w:lvl>
    <w:lvl w:ilvl="1">
      <w:start w:val="3"/>
      <w:numFmt w:val="decimal"/>
      <w:lvlText w:val="%1.%2"/>
      <w:lvlJc w:val="left"/>
      <w:pPr>
        <w:ind w:left="1628" w:hanging="360"/>
      </w:pPr>
      <w:rPr>
        <w:rFonts w:hint="default"/>
      </w:rPr>
    </w:lvl>
    <w:lvl w:ilvl="2">
      <w:start w:val="1"/>
      <w:numFmt w:val="decimal"/>
      <w:lvlText w:val="%1.%2.%3"/>
      <w:lvlJc w:val="left"/>
      <w:pPr>
        <w:ind w:left="3256" w:hanging="720"/>
      </w:pPr>
      <w:rPr>
        <w:rFonts w:hint="default"/>
      </w:rPr>
    </w:lvl>
    <w:lvl w:ilvl="3">
      <w:start w:val="1"/>
      <w:numFmt w:val="decimal"/>
      <w:lvlText w:val="%1.%2.%3.%4"/>
      <w:lvlJc w:val="left"/>
      <w:pPr>
        <w:ind w:left="4524" w:hanging="720"/>
      </w:pPr>
      <w:rPr>
        <w:rFonts w:hint="default"/>
      </w:rPr>
    </w:lvl>
    <w:lvl w:ilvl="4">
      <w:start w:val="1"/>
      <w:numFmt w:val="decimal"/>
      <w:lvlText w:val="%1.%2.%3.%4.%5"/>
      <w:lvlJc w:val="left"/>
      <w:pPr>
        <w:ind w:left="6152" w:hanging="1080"/>
      </w:pPr>
      <w:rPr>
        <w:rFonts w:hint="default"/>
      </w:rPr>
    </w:lvl>
    <w:lvl w:ilvl="5">
      <w:start w:val="1"/>
      <w:numFmt w:val="decimal"/>
      <w:lvlText w:val="%1.%2.%3.%4.%5.%6"/>
      <w:lvlJc w:val="left"/>
      <w:pPr>
        <w:ind w:left="7420" w:hanging="1080"/>
      </w:pPr>
      <w:rPr>
        <w:rFonts w:hint="default"/>
      </w:rPr>
    </w:lvl>
    <w:lvl w:ilvl="6">
      <w:start w:val="1"/>
      <w:numFmt w:val="decimal"/>
      <w:lvlText w:val="%1.%2.%3.%4.%5.%6.%7"/>
      <w:lvlJc w:val="left"/>
      <w:pPr>
        <w:ind w:left="9048" w:hanging="1440"/>
      </w:pPr>
      <w:rPr>
        <w:rFonts w:hint="default"/>
      </w:rPr>
    </w:lvl>
    <w:lvl w:ilvl="7">
      <w:start w:val="1"/>
      <w:numFmt w:val="decimal"/>
      <w:lvlText w:val="%1.%2.%3.%4.%5.%6.%7.%8"/>
      <w:lvlJc w:val="left"/>
      <w:pPr>
        <w:ind w:left="10316" w:hanging="1440"/>
      </w:pPr>
      <w:rPr>
        <w:rFonts w:hint="default"/>
      </w:rPr>
    </w:lvl>
    <w:lvl w:ilvl="8">
      <w:start w:val="1"/>
      <w:numFmt w:val="decimal"/>
      <w:lvlText w:val="%1.%2.%3.%4.%5.%6.%7.%8.%9"/>
      <w:lvlJc w:val="left"/>
      <w:pPr>
        <w:ind w:left="11944" w:hanging="1800"/>
      </w:pPr>
      <w:rPr>
        <w:rFonts w:hint="default"/>
      </w:rPr>
    </w:lvl>
  </w:abstractNum>
  <w:abstractNum w:abstractNumId="17" w15:restartNumberingAfterBreak="0">
    <w:nsid w:val="41B75AC3"/>
    <w:multiLevelType w:val="multilevel"/>
    <w:tmpl w:val="7D7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35B82"/>
    <w:multiLevelType w:val="hybridMultilevel"/>
    <w:tmpl w:val="BE94E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750C16"/>
    <w:multiLevelType w:val="multilevel"/>
    <w:tmpl w:val="9468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E5469B"/>
    <w:multiLevelType w:val="hybridMultilevel"/>
    <w:tmpl w:val="B2EA6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E319D"/>
    <w:multiLevelType w:val="hybridMultilevel"/>
    <w:tmpl w:val="3C3899AE"/>
    <w:lvl w:ilvl="0" w:tplc="3809000F">
      <w:start w:val="1"/>
      <w:numFmt w:val="decimal"/>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22" w15:restartNumberingAfterBreak="0">
    <w:nsid w:val="5C4F0088"/>
    <w:multiLevelType w:val="hybridMultilevel"/>
    <w:tmpl w:val="BD4CAF40"/>
    <w:lvl w:ilvl="0" w:tplc="A6E883A8">
      <w:start w:val="1"/>
      <w:numFmt w:val="decimal"/>
      <w:lvlText w:val="%1."/>
      <w:lvlJc w:val="left"/>
      <w:pPr>
        <w:ind w:left="1789" w:hanging="360"/>
      </w:pPr>
      <w:rPr>
        <w:rFonts w:ascii="Times New Roman" w:eastAsia="Times New Roman" w:hAnsi="Times New Roman" w:cs="Times New Roman"/>
        <w:b w:val="0"/>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23" w15:restartNumberingAfterBreak="0">
    <w:nsid w:val="5D1B2554"/>
    <w:multiLevelType w:val="hybridMultilevel"/>
    <w:tmpl w:val="7DD0F400"/>
    <w:lvl w:ilvl="0" w:tplc="40AA1192">
      <w:start w:val="1"/>
      <w:numFmt w:val="decimal"/>
      <w:lvlText w:val="%1."/>
      <w:lvlJc w:val="left"/>
      <w:pPr>
        <w:ind w:left="1429" w:hanging="360"/>
      </w:pPr>
      <w:rPr>
        <w:rFonts w:ascii="Times New Roman" w:eastAsia="Times New Roman" w:hAnsi="Times New Roman" w:cs="Times New Roman" w:hint="default"/>
        <w:b w:val="0"/>
        <w:w w:val="100"/>
        <w:sz w:val="24"/>
        <w:szCs w:val="24"/>
        <w:lang w:val="id" w:eastAsia="en-US" w:bidi="ar-SA"/>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4" w15:restartNumberingAfterBreak="0">
    <w:nsid w:val="608F0AC9"/>
    <w:multiLevelType w:val="hybridMultilevel"/>
    <w:tmpl w:val="CD445CC8"/>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5" w15:restartNumberingAfterBreak="0">
    <w:nsid w:val="68BD57F9"/>
    <w:multiLevelType w:val="multilevel"/>
    <w:tmpl w:val="9FCE5162"/>
    <w:lvl w:ilvl="0">
      <w:start w:val="1"/>
      <w:numFmt w:val="decimal"/>
      <w:lvlText w:val="%1"/>
      <w:lvlJc w:val="left"/>
      <w:pPr>
        <w:ind w:left="1268" w:hanging="396"/>
      </w:pPr>
      <w:rPr>
        <w:rFonts w:hint="default"/>
        <w:lang w:val="id" w:eastAsia="en-US" w:bidi="ar-SA"/>
      </w:rPr>
    </w:lvl>
    <w:lvl w:ilvl="1">
      <w:start w:val="1"/>
      <w:numFmt w:val="decimal"/>
      <w:lvlText w:val="%1.%2"/>
      <w:lvlJc w:val="left"/>
      <w:pPr>
        <w:ind w:left="1268" w:hanging="396"/>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3008" w:hanging="396"/>
      </w:pPr>
      <w:rPr>
        <w:rFonts w:hint="default"/>
        <w:lang w:val="id" w:eastAsia="en-US" w:bidi="ar-SA"/>
      </w:rPr>
    </w:lvl>
    <w:lvl w:ilvl="3">
      <w:numFmt w:val="bullet"/>
      <w:lvlText w:val="•"/>
      <w:lvlJc w:val="left"/>
      <w:pPr>
        <w:ind w:left="3882" w:hanging="396"/>
      </w:pPr>
      <w:rPr>
        <w:rFonts w:hint="default"/>
        <w:lang w:val="id" w:eastAsia="en-US" w:bidi="ar-SA"/>
      </w:rPr>
    </w:lvl>
    <w:lvl w:ilvl="4">
      <w:numFmt w:val="bullet"/>
      <w:lvlText w:val="•"/>
      <w:lvlJc w:val="left"/>
      <w:pPr>
        <w:ind w:left="4756" w:hanging="396"/>
      </w:pPr>
      <w:rPr>
        <w:rFonts w:hint="default"/>
        <w:lang w:val="id" w:eastAsia="en-US" w:bidi="ar-SA"/>
      </w:rPr>
    </w:lvl>
    <w:lvl w:ilvl="5">
      <w:numFmt w:val="bullet"/>
      <w:lvlText w:val="•"/>
      <w:lvlJc w:val="left"/>
      <w:pPr>
        <w:ind w:left="5630" w:hanging="396"/>
      </w:pPr>
      <w:rPr>
        <w:rFonts w:hint="default"/>
        <w:lang w:val="id" w:eastAsia="en-US" w:bidi="ar-SA"/>
      </w:rPr>
    </w:lvl>
    <w:lvl w:ilvl="6">
      <w:numFmt w:val="bullet"/>
      <w:lvlText w:val="•"/>
      <w:lvlJc w:val="left"/>
      <w:pPr>
        <w:ind w:left="6504" w:hanging="396"/>
      </w:pPr>
      <w:rPr>
        <w:rFonts w:hint="default"/>
        <w:lang w:val="id" w:eastAsia="en-US" w:bidi="ar-SA"/>
      </w:rPr>
    </w:lvl>
    <w:lvl w:ilvl="7">
      <w:numFmt w:val="bullet"/>
      <w:lvlText w:val="•"/>
      <w:lvlJc w:val="left"/>
      <w:pPr>
        <w:ind w:left="7378" w:hanging="396"/>
      </w:pPr>
      <w:rPr>
        <w:rFonts w:hint="default"/>
        <w:lang w:val="id" w:eastAsia="en-US" w:bidi="ar-SA"/>
      </w:rPr>
    </w:lvl>
    <w:lvl w:ilvl="8">
      <w:numFmt w:val="bullet"/>
      <w:lvlText w:val="•"/>
      <w:lvlJc w:val="left"/>
      <w:pPr>
        <w:ind w:left="8252" w:hanging="396"/>
      </w:pPr>
      <w:rPr>
        <w:rFonts w:hint="default"/>
        <w:lang w:val="id" w:eastAsia="en-US" w:bidi="ar-SA"/>
      </w:rPr>
    </w:lvl>
  </w:abstractNum>
  <w:abstractNum w:abstractNumId="26" w15:restartNumberingAfterBreak="0">
    <w:nsid w:val="6DDB431B"/>
    <w:multiLevelType w:val="hybridMultilevel"/>
    <w:tmpl w:val="5B8C6F00"/>
    <w:lvl w:ilvl="0" w:tplc="3809000F">
      <w:start w:val="1"/>
      <w:numFmt w:val="decimal"/>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27" w15:restartNumberingAfterBreak="0">
    <w:nsid w:val="70A36C54"/>
    <w:multiLevelType w:val="hybridMultilevel"/>
    <w:tmpl w:val="B5E81D00"/>
    <w:lvl w:ilvl="0" w:tplc="7B782F66">
      <w:start w:val="1"/>
      <w:numFmt w:val="decimal"/>
      <w:lvlText w:val="4.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73F38"/>
    <w:multiLevelType w:val="multilevel"/>
    <w:tmpl w:val="C302AEE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3F834F6"/>
    <w:multiLevelType w:val="hybridMultilevel"/>
    <w:tmpl w:val="161C93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371D58"/>
    <w:multiLevelType w:val="hybridMultilevel"/>
    <w:tmpl w:val="CCE4EE4C"/>
    <w:lvl w:ilvl="0" w:tplc="9C12E842">
      <w:start w:val="1"/>
      <w:numFmt w:val="decimal"/>
      <w:lvlText w:val="4.3.%1"/>
      <w:lvlJc w:val="left"/>
      <w:pPr>
        <w:ind w:left="2160" w:hanging="360"/>
      </w:pPr>
      <w:rPr>
        <w:rFonts w:hint="default"/>
        <w:b/>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1" w15:restartNumberingAfterBreak="0">
    <w:nsid w:val="766263CB"/>
    <w:multiLevelType w:val="hybridMultilevel"/>
    <w:tmpl w:val="F65485DA"/>
    <w:lvl w:ilvl="0" w:tplc="645ECB78">
      <w:start w:val="6"/>
      <w:numFmt w:val="decimal"/>
      <w:lvlText w:val="1.%1"/>
      <w:lvlJc w:val="left"/>
      <w:pPr>
        <w:ind w:left="1297" w:hanging="425"/>
      </w:pPr>
      <w:rPr>
        <w:rFonts w:ascii="Times New Roman" w:eastAsia="Times New Roman" w:hAnsi="Times New Roman" w:cs="Times New Roman" w:hint="default"/>
        <w:b/>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95E81"/>
    <w:multiLevelType w:val="multilevel"/>
    <w:tmpl w:val="96163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5"/>
  </w:num>
  <w:num w:numId="3">
    <w:abstractNumId w:val="10"/>
  </w:num>
  <w:num w:numId="4">
    <w:abstractNumId w:val="27"/>
  </w:num>
  <w:num w:numId="5">
    <w:abstractNumId w:val="31"/>
  </w:num>
  <w:num w:numId="6">
    <w:abstractNumId w:val="7"/>
  </w:num>
  <w:num w:numId="7">
    <w:abstractNumId w:val="19"/>
  </w:num>
  <w:num w:numId="8">
    <w:abstractNumId w:val="15"/>
  </w:num>
  <w:num w:numId="9">
    <w:abstractNumId w:val="32"/>
  </w:num>
  <w:num w:numId="10">
    <w:abstractNumId w:val="14"/>
  </w:num>
  <w:num w:numId="11">
    <w:abstractNumId w:val="9"/>
  </w:num>
  <w:num w:numId="12">
    <w:abstractNumId w:val="4"/>
  </w:num>
  <w:num w:numId="13">
    <w:abstractNumId w:val="28"/>
  </w:num>
  <w:num w:numId="14">
    <w:abstractNumId w:val="18"/>
  </w:num>
  <w:num w:numId="15">
    <w:abstractNumId w:val="3"/>
  </w:num>
  <w:num w:numId="16">
    <w:abstractNumId w:val="20"/>
  </w:num>
  <w:num w:numId="17">
    <w:abstractNumId w:val="29"/>
  </w:num>
  <w:num w:numId="18">
    <w:abstractNumId w:val="6"/>
  </w:num>
  <w:num w:numId="19">
    <w:abstractNumId w:val="21"/>
  </w:num>
  <w:num w:numId="20">
    <w:abstractNumId w:val="26"/>
  </w:num>
  <w:num w:numId="21">
    <w:abstractNumId w:val="11"/>
  </w:num>
  <w:num w:numId="22">
    <w:abstractNumId w:val="17"/>
  </w:num>
  <w:num w:numId="23">
    <w:abstractNumId w:val="13"/>
  </w:num>
  <w:num w:numId="24">
    <w:abstractNumId w:val="1"/>
  </w:num>
  <w:num w:numId="25">
    <w:abstractNumId w:val="0"/>
  </w:num>
  <w:num w:numId="26">
    <w:abstractNumId w:val="8"/>
  </w:num>
  <w:num w:numId="27">
    <w:abstractNumId w:val="12"/>
  </w:num>
  <w:num w:numId="28">
    <w:abstractNumId w:val="22"/>
  </w:num>
  <w:num w:numId="29">
    <w:abstractNumId w:val="16"/>
  </w:num>
  <w:num w:numId="30">
    <w:abstractNumId w:val="24"/>
  </w:num>
  <w:num w:numId="31">
    <w:abstractNumId w:val="2"/>
  </w:num>
  <w:num w:numId="32">
    <w:abstractNumId w:val="30"/>
  </w:num>
  <w:num w:numId="3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C4"/>
    <w:rsid w:val="00003F93"/>
    <w:rsid w:val="00004DE8"/>
    <w:rsid w:val="00006908"/>
    <w:rsid w:val="00010202"/>
    <w:rsid w:val="00010362"/>
    <w:rsid w:val="000145D2"/>
    <w:rsid w:val="000204FF"/>
    <w:rsid w:val="00020DAC"/>
    <w:rsid w:val="000264C8"/>
    <w:rsid w:val="0002794D"/>
    <w:rsid w:val="00031521"/>
    <w:rsid w:val="000355B4"/>
    <w:rsid w:val="00035C20"/>
    <w:rsid w:val="00037616"/>
    <w:rsid w:val="00040EDD"/>
    <w:rsid w:val="00042BFE"/>
    <w:rsid w:val="00043B60"/>
    <w:rsid w:val="00053908"/>
    <w:rsid w:val="0005642E"/>
    <w:rsid w:val="00065F7D"/>
    <w:rsid w:val="00080184"/>
    <w:rsid w:val="00083CC7"/>
    <w:rsid w:val="000903D4"/>
    <w:rsid w:val="00090747"/>
    <w:rsid w:val="00094226"/>
    <w:rsid w:val="00094980"/>
    <w:rsid w:val="000951FB"/>
    <w:rsid w:val="000A517D"/>
    <w:rsid w:val="000A5CF8"/>
    <w:rsid w:val="000A743E"/>
    <w:rsid w:val="000C2657"/>
    <w:rsid w:val="000C37C1"/>
    <w:rsid w:val="000C3A8E"/>
    <w:rsid w:val="000C40CD"/>
    <w:rsid w:val="000C4A38"/>
    <w:rsid w:val="000C5D80"/>
    <w:rsid w:val="000D74DA"/>
    <w:rsid w:val="000D7B9E"/>
    <w:rsid w:val="000E22E2"/>
    <w:rsid w:val="000F097A"/>
    <w:rsid w:val="001043C6"/>
    <w:rsid w:val="0010660E"/>
    <w:rsid w:val="00120ECA"/>
    <w:rsid w:val="00120F19"/>
    <w:rsid w:val="00121AA5"/>
    <w:rsid w:val="00126CC3"/>
    <w:rsid w:val="00127F48"/>
    <w:rsid w:val="0013290A"/>
    <w:rsid w:val="00134276"/>
    <w:rsid w:val="0014053F"/>
    <w:rsid w:val="0014541A"/>
    <w:rsid w:val="00145FE3"/>
    <w:rsid w:val="0015169D"/>
    <w:rsid w:val="00153F43"/>
    <w:rsid w:val="00157652"/>
    <w:rsid w:val="00164C04"/>
    <w:rsid w:val="00167A01"/>
    <w:rsid w:val="001727BE"/>
    <w:rsid w:val="00172C1B"/>
    <w:rsid w:val="00177F81"/>
    <w:rsid w:val="0018469B"/>
    <w:rsid w:val="001864FA"/>
    <w:rsid w:val="00187213"/>
    <w:rsid w:val="001901BD"/>
    <w:rsid w:val="001B0098"/>
    <w:rsid w:val="001B0720"/>
    <w:rsid w:val="001C1BAC"/>
    <w:rsid w:val="001C22FA"/>
    <w:rsid w:val="001C5294"/>
    <w:rsid w:val="001C54D4"/>
    <w:rsid w:val="001C64AB"/>
    <w:rsid w:val="001D14B2"/>
    <w:rsid w:val="001D1554"/>
    <w:rsid w:val="001D2284"/>
    <w:rsid w:val="001F57FA"/>
    <w:rsid w:val="001F6AB7"/>
    <w:rsid w:val="00201830"/>
    <w:rsid w:val="0020633B"/>
    <w:rsid w:val="0020734E"/>
    <w:rsid w:val="00220681"/>
    <w:rsid w:val="00234F8C"/>
    <w:rsid w:val="0024278D"/>
    <w:rsid w:val="002460E7"/>
    <w:rsid w:val="00246CE6"/>
    <w:rsid w:val="00247622"/>
    <w:rsid w:val="00254236"/>
    <w:rsid w:val="002617D3"/>
    <w:rsid w:val="0026610F"/>
    <w:rsid w:val="00274471"/>
    <w:rsid w:val="0027629E"/>
    <w:rsid w:val="00276657"/>
    <w:rsid w:val="00281B56"/>
    <w:rsid w:val="002820C4"/>
    <w:rsid w:val="00282728"/>
    <w:rsid w:val="00284338"/>
    <w:rsid w:val="00284B8E"/>
    <w:rsid w:val="00286DE5"/>
    <w:rsid w:val="00293776"/>
    <w:rsid w:val="002967D8"/>
    <w:rsid w:val="00297105"/>
    <w:rsid w:val="002A2FC7"/>
    <w:rsid w:val="002A7A9B"/>
    <w:rsid w:val="002B4B25"/>
    <w:rsid w:val="002C0400"/>
    <w:rsid w:val="002E16C3"/>
    <w:rsid w:val="002E185C"/>
    <w:rsid w:val="002E2076"/>
    <w:rsid w:val="002E4B18"/>
    <w:rsid w:val="003002E8"/>
    <w:rsid w:val="003019CF"/>
    <w:rsid w:val="00322E8D"/>
    <w:rsid w:val="00323527"/>
    <w:rsid w:val="003244F3"/>
    <w:rsid w:val="0033147A"/>
    <w:rsid w:val="00333F5A"/>
    <w:rsid w:val="00334C34"/>
    <w:rsid w:val="003455E7"/>
    <w:rsid w:val="00346EBD"/>
    <w:rsid w:val="00354585"/>
    <w:rsid w:val="00354B06"/>
    <w:rsid w:val="0035650D"/>
    <w:rsid w:val="00363D61"/>
    <w:rsid w:val="00371C16"/>
    <w:rsid w:val="00371F93"/>
    <w:rsid w:val="00373F72"/>
    <w:rsid w:val="00382E1E"/>
    <w:rsid w:val="003830EE"/>
    <w:rsid w:val="00391207"/>
    <w:rsid w:val="0039747B"/>
    <w:rsid w:val="00397CD3"/>
    <w:rsid w:val="003A0B77"/>
    <w:rsid w:val="003A0FF2"/>
    <w:rsid w:val="003A2977"/>
    <w:rsid w:val="003B2F4E"/>
    <w:rsid w:val="003C5F66"/>
    <w:rsid w:val="003C72A1"/>
    <w:rsid w:val="003D262E"/>
    <w:rsid w:val="003D4EB0"/>
    <w:rsid w:val="003D73CD"/>
    <w:rsid w:val="003E3A55"/>
    <w:rsid w:val="003E3F42"/>
    <w:rsid w:val="003E6DD8"/>
    <w:rsid w:val="003F0D99"/>
    <w:rsid w:val="003F29EB"/>
    <w:rsid w:val="003F3546"/>
    <w:rsid w:val="003F68DD"/>
    <w:rsid w:val="00402A84"/>
    <w:rsid w:val="004049D3"/>
    <w:rsid w:val="004159BF"/>
    <w:rsid w:val="00416D26"/>
    <w:rsid w:val="00417E4B"/>
    <w:rsid w:val="0042322E"/>
    <w:rsid w:val="00443093"/>
    <w:rsid w:val="00447FBB"/>
    <w:rsid w:val="00455F16"/>
    <w:rsid w:val="0046160A"/>
    <w:rsid w:val="00464BAE"/>
    <w:rsid w:val="00487318"/>
    <w:rsid w:val="0049359B"/>
    <w:rsid w:val="004959BD"/>
    <w:rsid w:val="00495AFC"/>
    <w:rsid w:val="004B047E"/>
    <w:rsid w:val="004B753A"/>
    <w:rsid w:val="004C3D70"/>
    <w:rsid w:val="004C3FB5"/>
    <w:rsid w:val="004D0613"/>
    <w:rsid w:val="004D47D7"/>
    <w:rsid w:val="004D6C06"/>
    <w:rsid w:val="004D76B4"/>
    <w:rsid w:val="004E066B"/>
    <w:rsid w:val="004E0A3F"/>
    <w:rsid w:val="004E0CD1"/>
    <w:rsid w:val="004E31BE"/>
    <w:rsid w:val="004F0797"/>
    <w:rsid w:val="004F079C"/>
    <w:rsid w:val="004F0C60"/>
    <w:rsid w:val="004F7837"/>
    <w:rsid w:val="00504304"/>
    <w:rsid w:val="005075D6"/>
    <w:rsid w:val="005121E5"/>
    <w:rsid w:val="00512568"/>
    <w:rsid w:val="00513C93"/>
    <w:rsid w:val="00521C3F"/>
    <w:rsid w:val="00521C55"/>
    <w:rsid w:val="00523D64"/>
    <w:rsid w:val="00524688"/>
    <w:rsid w:val="00541BB6"/>
    <w:rsid w:val="00543256"/>
    <w:rsid w:val="00543A32"/>
    <w:rsid w:val="00554E0C"/>
    <w:rsid w:val="00556BAA"/>
    <w:rsid w:val="00565CCB"/>
    <w:rsid w:val="00565FA2"/>
    <w:rsid w:val="00566A49"/>
    <w:rsid w:val="00567F4D"/>
    <w:rsid w:val="005725BE"/>
    <w:rsid w:val="00584B8A"/>
    <w:rsid w:val="005903B4"/>
    <w:rsid w:val="0059223F"/>
    <w:rsid w:val="005A1439"/>
    <w:rsid w:val="005A1C66"/>
    <w:rsid w:val="005A3FA2"/>
    <w:rsid w:val="005A6134"/>
    <w:rsid w:val="005A6F9D"/>
    <w:rsid w:val="005A76DF"/>
    <w:rsid w:val="005A7F8B"/>
    <w:rsid w:val="005B080D"/>
    <w:rsid w:val="005B6982"/>
    <w:rsid w:val="005C195E"/>
    <w:rsid w:val="005C4957"/>
    <w:rsid w:val="005C76E4"/>
    <w:rsid w:val="005D6B92"/>
    <w:rsid w:val="005D70EF"/>
    <w:rsid w:val="005E0E24"/>
    <w:rsid w:val="005E534A"/>
    <w:rsid w:val="005E6FDC"/>
    <w:rsid w:val="005F3AAC"/>
    <w:rsid w:val="005F7695"/>
    <w:rsid w:val="00600526"/>
    <w:rsid w:val="006104FC"/>
    <w:rsid w:val="006127BA"/>
    <w:rsid w:val="006156C8"/>
    <w:rsid w:val="006165E0"/>
    <w:rsid w:val="00622B52"/>
    <w:rsid w:val="00622E79"/>
    <w:rsid w:val="00626201"/>
    <w:rsid w:val="00630337"/>
    <w:rsid w:val="00634AE1"/>
    <w:rsid w:val="00636C4E"/>
    <w:rsid w:val="006601AF"/>
    <w:rsid w:val="00661B34"/>
    <w:rsid w:val="006665F5"/>
    <w:rsid w:val="00666759"/>
    <w:rsid w:val="00666FD2"/>
    <w:rsid w:val="00670034"/>
    <w:rsid w:val="006702E8"/>
    <w:rsid w:val="00685C83"/>
    <w:rsid w:val="0069042C"/>
    <w:rsid w:val="006A4910"/>
    <w:rsid w:val="006B6D65"/>
    <w:rsid w:val="006C57CF"/>
    <w:rsid w:val="006C6DB2"/>
    <w:rsid w:val="006D66C4"/>
    <w:rsid w:val="006E0929"/>
    <w:rsid w:val="006E1A7A"/>
    <w:rsid w:val="006E1C96"/>
    <w:rsid w:val="006E2BC7"/>
    <w:rsid w:val="006F2A29"/>
    <w:rsid w:val="006F7D6D"/>
    <w:rsid w:val="006F7DF6"/>
    <w:rsid w:val="00703F8A"/>
    <w:rsid w:val="007050A5"/>
    <w:rsid w:val="00706174"/>
    <w:rsid w:val="00714886"/>
    <w:rsid w:val="00720751"/>
    <w:rsid w:val="0072799B"/>
    <w:rsid w:val="00741868"/>
    <w:rsid w:val="00741B48"/>
    <w:rsid w:val="00741CD4"/>
    <w:rsid w:val="00742D15"/>
    <w:rsid w:val="00747BBA"/>
    <w:rsid w:val="00753758"/>
    <w:rsid w:val="00763020"/>
    <w:rsid w:val="0077432C"/>
    <w:rsid w:val="00774637"/>
    <w:rsid w:val="00777847"/>
    <w:rsid w:val="00783E9F"/>
    <w:rsid w:val="00792A82"/>
    <w:rsid w:val="007A33B8"/>
    <w:rsid w:val="007A72D2"/>
    <w:rsid w:val="007A7F33"/>
    <w:rsid w:val="007B6B60"/>
    <w:rsid w:val="007B72E6"/>
    <w:rsid w:val="007B7899"/>
    <w:rsid w:val="007C0F32"/>
    <w:rsid w:val="007C5BAB"/>
    <w:rsid w:val="007C74B8"/>
    <w:rsid w:val="007E0CAC"/>
    <w:rsid w:val="007E0E05"/>
    <w:rsid w:val="007E1C96"/>
    <w:rsid w:val="007E211C"/>
    <w:rsid w:val="007E3142"/>
    <w:rsid w:val="007F1209"/>
    <w:rsid w:val="00800764"/>
    <w:rsid w:val="00800AFA"/>
    <w:rsid w:val="0080104E"/>
    <w:rsid w:val="00803987"/>
    <w:rsid w:val="00815804"/>
    <w:rsid w:val="008201D5"/>
    <w:rsid w:val="00822912"/>
    <w:rsid w:val="00823F61"/>
    <w:rsid w:val="0082424A"/>
    <w:rsid w:val="0082665F"/>
    <w:rsid w:val="00834DF5"/>
    <w:rsid w:val="008446E2"/>
    <w:rsid w:val="008452A2"/>
    <w:rsid w:val="008455D0"/>
    <w:rsid w:val="008552C3"/>
    <w:rsid w:val="00861486"/>
    <w:rsid w:val="0086646D"/>
    <w:rsid w:val="00866F30"/>
    <w:rsid w:val="008676CA"/>
    <w:rsid w:val="008679AE"/>
    <w:rsid w:val="00867C69"/>
    <w:rsid w:val="0087444E"/>
    <w:rsid w:val="00875575"/>
    <w:rsid w:val="008764A5"/>
    <w:rsid w:val="008805DC"/>
    <w:rsid w:val="00884BD4"/>
    <w:rsid w:val="0089149E"/>
    <w:rsid w:val="00892521"/>
    <w:rsid w:val="00892DE4"/>
    <w:rsid w:val="008935A2"/>
    <w:rsid w:val="00895BCF"/>
    <w:rsid w:val="00897289"/>
    <w:rsid w:val="008A1F76"/>
    <w:rsid w:val="008B2AEB"/>
    <w:rsid w:val="008B68D0"/>
    <w:rsid w:val="008C2027"/>
    <w:rsid w:val="008C3423"/>
    <w:rsid w:val="008C657A"/>
    <w:rsid w:val="008D0552"/>
    <w:rsid w:val="008D08F8"/>
    <w:rsid w:val="008D4E8E"/>
    <w:rsid w:val="008E11CA"/>
    <w:rsid w:val="008F13F6"/>
    <w:rsid w:val="008F2626"/>
    <w:rsid w:val="008F79F0"/>
    <w:rsid w:val="008F7C33"/>
    <w:rsid w:val="009028B7"/>
    <w:rsid w:val="009050F0"/>
    <w:rsid w:val="0090511E"/>
    <w:rsid w:val="00910F3A"/>
    <w:rsid w:val="0091218A"/>
    <w:rsid w:val="0091320C"/>
    <w:rsid w:val="009153FA"/>
    <w:rsid w:val="00915453"/>
    <w:rsid w:val="009159B1"/>
    <w:rsid w:val="00920847"/>
    <w:rsid w:val="00925244"/>
    <w:rsid w:val="00927198"/>
    <w:rsid w:val="0092771C"/>
    <w:rsid w:val="009319E8"/>
    <w:rsid w:val="00934A8F"/>
    <w:rsid w:val="00941D17"/>
    <w:rsid w:val="009425BD"/>
    <w:rsid w:val="00947679"/>
    <w:rsid w:val="009477D7"/>
    <w:rsid w:val="009505F5"/>
    <w:rsid w:val="00954470"/>
    <w:rsid w:val="00954D22"/>
    <w:rsid w:val="00955380"/>
    <w:rsid w:val="009623CB"/>
    <w:rsid w:val="0097624A"/>
    <w:rsid w:val="009802DC"/>
    <w:rsid w:val="00982AE8"/>
    <w:rsid w:val="009838E8"/>
    <w:rsid w:val="009A05A0"/>
    <w:rsid w:val="009A33DC"/>
    <w:rsid w:val="009A70D9"/>
    <w:rsid w:val="009B2765"/>
    <w:rsid w:val="009B6BCD"/>
    <w:rsid w:val="009C56BD"/>
    <w:rsid w:val="009C6767"/>
    <w:rsid w:val="009D0658"/>
    <w:rsid w:val="009E0507"/>
    <w:rsid w:val="009E1084"/>
    <w:rsid w:val="009E26CE"/>
    <w:rsid w:val="009F3D39"/>
    <w:rsid w:val="009F6584"/>
    <w:rsid w:val="00A11C24"/>
    <w:rsid w:val="00A264C0"/>
    <w:rsid w:val="00A40E6E"/>
    <w:rsid w:val="00A432DE"/>
    <w:rsid w:val="00A51C2A"/>
    <w:rsid w:val="00A5411C"/>
    <w:rsid w:val="00A5533C"/>
    <w:rsid w:val="00A56EFC"/>
    <w:rsid w:val="00A61495"/>
    <w:rsid w:val="00A6449B"/>
    <w:rsid w:val="00A67699"/>
    <w:rsid w:val="00A81573"/>
    <w:rsid w:val="00A86BAB"/>
    <w:rsid w:val="00A94BE5"/>
    <w:rsid w:val="00AA08DE"/>
    <w:rsid w:val="00AA2506"/>
    <w:rsid w:val="00AB0CCC"/>
    <w:rsid w:val="00AB2B04"/>
    <w:rsid w:val="00AC141B"/>
    <w:rsid w:val="00AC20F9"/>
    <w:rsid w:val="00AC3FD8"/>
    <w:rsid w:val="00AC4650"/>
    <w:rsid w:val="00AC7FB9"/>
    <w:rsid w:val="00AD1BAC"/>
    <w:rsid w:val="00AE4F11"/>
    <w:rsid w:val="00AF6075"/>
    <w:rsid w:val="00AF6A2C"/>
    <w:rsid w:val="00B046B6"/>
    <w:rsid w:val="00B05C13"/>
    <w:rsid w:val="00B06B31"/>
    <w:rsid w:val="00B139FC"/>
    <w:rsid w:val="00B25003"/>
    <w:rsid w:val="00B2792E"/>
    <w:rsid w:val="00B34445"/>
    <w:rsid w:val="00B34C9A"/>
    <w:rsid w:val="00B443BB"/>
    <w:rsid w:val="00B467C0"/>
    <w:rsid w:val="00B51C86"/>
    <w:rsid w:val="00B5255F"/>
    <w:rsid w:val="00B52BB8"/>
    <w:rsid w:val="00B54E2E"/>
    <w:rsid w:val="00B74E13"/>
    <w:rsid w:val="00B87D1A"/>
    <w:rsid w:val="00B91B26"/>
    <w:rsid w:val="00B92E19"/>
    <w:rsid w:val="00B9336F"/>
    <w:rsid w:val="00B9498F"/>
    <w:rsid w:val="00B95DF4"/>
    <w:rsid w:val="00B97204"/>
    <w:rsid w:val="00BC1092"/>
    <w:rsid w:val="00BC12F0"/>
    <w:rsid w:val="00BC69ED"/>
    <w:rsid w:val="00BD2363"/>
    <w:rsid w:val="00BD5DBB"/>
    <w:rsid w:val="00BE0F76"/>
    <w:rsid w:val="00BE68FA"/>
    <w:rsid w:val="00BF6989"/>
    <w:rsid w:val="00BF7456"/>
    <w:rsid w:val="00C06FD7"/>
    <w:rsid w:val="00C120F9"/>
    <w:rsid w:val="00C12E3B"/>
    <w:rsid w:val="00C1738E"/>
    <w:rsid w:val="00C2109E"/>
    <w:rsid w:val="00C21B92"/>
    <w:rsid w:val="00C3577F"/>
    <w:rsid w:val="00C36E94"/>
    <w:rsid w:val="00C4193B"/>
    <w:rsid w:val="00C43EED"/>
    <w:rsid w:val="00C46461"/>
    <w:rsid w:val="00C46E43"/>
    <w:rsid w:val="00C7277F"/>
    <w:rsid w:val="00C76253"/>
    <w:rsid w:val="00C86CD7"/>
    <w:rsid w:val="00C87127"/>
    <w:rsid w:val="00CA4625"/>
    <w:rsid w:val="00CA5D86"/>
    <w:rsid w:val="00CB1FC7"/>
    <w:rsid w:val="00CB2420"/>
    <w:rsid w:val="00CB552B"/>
    <w:rsid w:val="00CB5940"/>
    <w:rsid w:val="00CB5F89"/>
    <w:rsid w:val="00CC5E41"/>
    <w:rsid w:val="00CD3E54"/>
    <w:rsid w:val="00CE6DB3"/>
    <w:rsid w:val="00CE774F"/>
    <w:rsid w:val="00CF517C"/>
    <w:rsid w:val="00D06B20"/>
    <w:rsid w:val="00D17D30"/>
    <w:rsid w:val="00D203E8"/>
    <w:rsid w:val="00D2363C"/>
    <w:rsid w:val="00D279C7"/>
    <w:rsid w:val="00D313A9"/>
    <w:rsid w:val="00D31812"/>
    <w:rsid w:val="00D32AD0"/>
    <w:rsid w:val="00D41E08"/>
    <w:rsid w:val="00D427C9"/>
    <w:rsid w:val="00D60995"/>
    <w:rsid w:val="00D62FC5"/>
    <w:rsid w:val="00D636A5"/>
    <w:rsid w:val="00D70992"/>
    <w:rsid w:val="00D7523D"/>
    <w:rsid w:val="00D753C7"/>
    <w:rsid w:val="00D758E9"/>
    <w:rsid w:val="00D7617D"/>
    <w:rsid w:val="00D76941"/>
    <w:rsid w:val="00D9638E"/>
    <w:rsid w:val="00DA089F"/>
    <w:rsid w:val="00DA112F"/>
    <w:rsid w:val="00DA4CDF"/>
    <w:rsid w:val="00DB67B9"/>
    <w:rsid w:val="00DB7D8D"/>
    <w:rsid w:val="00DB7E87"/>
    <w:rsid w:val="00DC1C41"/>
    <w:rsid w:val="00DC2BF1"/>
    <w:rsid w:val="00DD0628"/>
    <w:rsid w:val="00DD7214"/>
    <w:rsid w:val="00DD761D"/>
    <w:rsid w:val="00DE1481"/>
    <w:rsid w:val="00DE17A0"/>
    <w:rsid w:val="00DE3E24"/>
    <w:rsid w:val="00DF522C"/>
    <w:rsid w:val="00E02460"/>
    <w:rsid w:val="00E02DAC"/>
    <w:rsid w:val="00E15DD6"/>
    <w:rsid w:val="00E21B3A"/>
    <w:rsid w:val="00E316FD"/>
    <w:rsid w:val="00E33225"/>
    <w:rsid w:val="00E3354E"/>
    <w:rsid w:val="00E341CA"/>
    <w:rsid w:val="00E403A8"/>
    <w:rsid w:val="00E43514"/>
    <w:rsid w:val="00E51D24"/>
    <w:rsid w:val="00E572E2"/>
    <w:rsid w:val="00E749A9"/>
    <w:rsid w:val="00E8251B"/>
    <w:rsid w:val="00E82FC2"/>
    <w:rsid w:val="00E95888"/>
    <w:rsid w:val="00E966E5"/>
    <w:rsid w:val="00EA2387"/>
    <w:rsid w:val="00ED1A33"/>
    <w:rsid w:val="00ED5C28"/>
    <w:rsid w:val="00ED625B"/>
    <w:rsid w:val="00ED7268"/>
    <w:rsid w:val="00EE1176"/>
    <w:rsid w:val="00EE2665"/>
    <w:rsid w:val="00EF6D67"/>
    <w:rsid w:val="00EF733B"/>
    <w:rsid w:val="00F00881"/>
    <w:rsid w:val="00F00BB1"/>
    <w:rsid w:val="00F03411"/>
    <w:rsid w:val="00F04B99"/>
    <w:rsid w:val="00F11236"/>
    <w:rsid w:val="00F1219C"/>
    <w:rsid w:val="00F200E1"/>
    <w:rsid w:val="00F202F5"/>
    <w:rsid w:val="00F219E1"/>
    <w:rsid w:val="00F21F43"/>
    <w:rsid w:val="00F22845"/>
    <w:rsid w:val="00F25134"/>
    <w:rsid w:val="00F31790"/>
    <w:rsid w:val="00F33978"/>
    <w:rsid w:val="00F34540"/>
    <w:rsid w:val="00F36960"/>
    <w:rsid w:val="00F55D18"/>
    <w:rsid w:val="00F633A6"/>
    <w:rsid w:val="00F633E7"/>
    <w:rsid w:val="00F646E2"/>
    <w:rsid w:val="00F64A9F"/>
    <w:rsid w:val="00F65826"/>
    <w:rsid w:val="00F70F42"/>
    <w:rsid w:val="00F80CBB"/>
    <w:rsid w:val="00F8197D"/>
    <w:rsid w:val="00F81CC6"/>
    <w:rsid w:val="00F83D72"/>
    <w:rsid w:val="00F87A38"/>
    <w:rsid w:val="00F911B7"/>
    <w:rsid w:val="00F92315"/>
    <w:rsid w:val="00FA00E9"/>
    <w:rsid w:val="00FB15FC"/>
    <w:rsid w:val="00FC011A"/>
    <w:rsid w:val="00FC2686"/>
    <w:rsid w:val="00FC285A"/>
    <w:rsid w:val="00FD033C"/>
    <w:rsid w:val="00FD254F"/>
    <w:rsid w:val="00FD4ED6"/>
    <w:rsid w:val="00FD7DE8"/>
    <w:rsid w:val="00FE32F2"/>
    <w:rsid w:val="00FE67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C8D13A9"/>
  <w15:docId w15:val="{DA76C9C7-1B91-4305-A1DF-0C2CC4DF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885"/>
      <w:jc w:val="center"/>
      <w:outlineLvl w:val="0"/>
    </w:pPr>
    <w:rPr>
      <w:b/>
      <w:bCs/>
      <w:sz w:val="24"/>
      <w:szCs w:val="24"/>
    </w:rPr>
  </w:style>
  <w:style w:type="paragraph" w:styleId="Heading2">
    <w:name w:val="heading 2"/>
    <w:basedOn w:val="Normal"/>
    <w:next w:val="Normal"/>
    <w:link w:val="Heading2Char"/>
    <w:uiPriority w:val="9"/>
    <w:semiHidden/>
    <w:unhideWhenUsed/>
    <w:qFormat/>
    <w:rsid w:val="000907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625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297" w:hanging="360"/>
    </w:pPr>
  </w:style>
  <w:style w:type="paragraph" w:customStyle="1" w:styleId="TableParagraph">
    <w:name w:val="Table Paragraph"/>
    <w:basedOn w:val="Normal"/>
    <w:uiPriority w:val="1"/>
    <w:qFormat/>
    <w:pPr>
      <w:ind w:left="105"/>
    </w:pPr>
  </w:style>
  <w:style w:type="paragraph" w:styleId="BalloonText">
    <w:name w:val="Balloon Text"/>
    <w:basedOn w:val="Normal"/>
    <w:link w:val="BalloonTextChar"/>
    <w:uiPriority w:val="99"/>
    <w:semiHidden/>
    <w:unhideWhenUsed/>
    <w:rsid w:val="004B753A"/>
    <w:rPr>
      <w:rFonts w:ascii="Tahoma" w:hAnsi="Tahoma" w:cs="Tahoma"/>
      <w:sz w:val="16"/>
      <w:szCs w:val="16"/>
    </w:rPr>
  </w:style>
  <w:style w:type="character" w:customStyle="1" w:styleId="BalloonTextChar">
    <w:name w:val="Balloon Text Char"/>
    <w:basedOn w:val="DefaultParagraphFont"/>
    <w:link w:val="BalloonText"/>
    <w:uiPriority w:val="99"/>
    <w:semiHidden/>
    <w:rsid w:val="004B753A"/>
    <w:rPr>
      <w:rFonts w:ascii="Tahoma" w:eastAsia="Times New Roman" w:hAnsi="Tahoma" w:cs="Tahoma"/>
      <w:sz w:val="16"/>
      <w:szCs w:val="16"/>
      <w:lang w:val="id"/>
    </w:rPr>
  </w:style>
  <w:style w:type="table" w:styleId="LightShading">
    <w:name w:val="Light Shading"/>
    <w:basedOn w:val="TableNormal"/>
    <w:uiPriority w:val="60"/>
    <w:rsid w:val="00A61495"/>
    <w:pPr>
      <w:widowControl/>
      <w:autoSpaceDE/>
      <w:autoSpaceDN/>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Char">
    <w:name w:val="Body Text Char"/>
    <w:basedOn w:val="DefaultParagraphFont"/>
    <w:link w:val="BodyText"/>
    <w:uiPriority w:val="1"/>
    <w:rsid w:val="00634AE1"/>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201830"/>
    <w:pPr>
      <w:tabs>
        <w:tab w:val="center" w:pos="4680"/>
        <w:tab w:val="right" w:pos="9360"/>
      </w:tabs>
    </w:pPr>
  </w:style>
  <w:style w:type="character" w:customStyle="1" w:styleId="HeaderChar">
    <w:name w:val="Header Char"/>
    <w:basedOn w:val="DefaultParagraphFont"/>
    <w:link w:val="Header"/>
    <w:uiPriority w:val="99"/>
    <w:rsid w:val="00201830"/>
    <w:rPr>
      <w:rFonts w:ascii="Times New Roman" w:eastAsia="Times New Roman" w:hAnsi="Times New Roman" w:cs="Times New Roman"/>
      <w:lang w:val="id"/>
    </w:rPr>
  </w:style>
  <w:style w:type="paragraph" w:styleId="Footer">
    <w:name w:val="footer"/>
    <w:basedOn w:val="Normal"/>
    <w:link w:val="FooterChar"/>
    <w:uiPriority w:val="99"/>
    <w:unhideWhenUsed/>
    <w:rsid w:val="00201830"/>
    <w:pPr>
      <w:tabs>
        <w:tab w:val="center" w:pos="4680"/>
        <w:tab w:val="right" w:pos="9360"/>
      </w:tabs>
    </w:pPr>
  </w:style>
  <w:style w:type="character" w:customStyle="1" w:styleId="FooterChar">
    <w:name w:val="Footer Char"/>
    <w:basedOn w:val="DefaultParagraphFont"/>
    <w:link w:val="Footer"/>
    <w:uiPriority w:val="99"/>
    <w:rsid w:val="00201830"/>
    <w:rPr>
      <w:rFonts w:ascii="Times New Roman" w:eastAsia="Times New Roman" w:hAnsi="Times New Roman" w:cs="Times New Roman"/>
      <w:lang w:val="id"/>
    </w:rPr>
  </w:style>
  <w:style w:type="character" w:styleId="Strong">
    <w:name w:val="Strong"/>
    <w:basedOn w:val="DefaultParagraphFont"/>
    <w:uiPriority w:val="22"/>
    <w:qFormat/>
    <w:rsid w:val="0086646D"/>
    <w:rPr>
      <w:b/>
      <w:bCs/>
    </w:rPr>
  </w:style>
  <w:style w:type="character" w:customStyle="1" w:styleId="Heading2Char">
    <w:name w:val="Heading 2 Char"/>
    <w:basedOn w:val="DefaultParagraphFont"/>
    <w:link w:val="Heading2"/>
    <w:uiPriority w:val="9"/>
    <w:semiHidden/>
    <w:rsid w:val="00090747"/>
    <w:rPr>
      <w:rFonts w:asciiTheme="majorHAnsi" w:eastAsiaTheme="majorEastAsia" w:hAnsiTheme="majorHAnsi" w:cstheme="majorBidi"/>
      <w:b/>
      <w:bCs/>
      <w:color w:val="4F81BD" w:themeColor="accent1"/>
      <w:sz w:val="26"/>
      <w:szCs w:val="26"/>
      <w:lang w:val="id"/>
    </w:rPr>
  </w:style>
  <w:style w:type="paragraph" w:styleId="TOCHeading">
    <w:name w:val="TOC Heading"/>
    <w:basedOn w:val="Heading1"/>
    <w:next w:val="Normal"/>
    <w:uiPriority w:val="39"/>
    <w:unhideWhenUsed/>
    <w:qFormat/>
    <w:rsid w:val="00090747"/>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DD7214"/>
    <w:pPr>
      <w:tabs>
        <w:tab w:val="right" w:leader="dot" w:pos="8640"/>
      </w:tabs>
      <w:spacing w:after="100"/>
      <w:ind w:right="819"/>
    </w:pPr>
    <w:rPr>
      <w:b/>
      <w:noProof/>
      <w:sz w:val="24"/>
    </w:rPr>
  </w:style>
  <w:style w:type="paragraph" w:styleId="TOC2">
    <w:name w:val="toc 2"/>
    <w:basedOn w:val="Normal"/>
    <w:next w:val="Normal"/>
    <w:autoRedefine/>
    <w:uiPriority w:val="39"/>
    <w:unhideWhenUsed/>
    <w:rsid w:val="00402A84"/>
    <w:pPr>
      <w:tabs>
        <w:tab w:val="left" w:pos="1276"/>
        <w:tab w:val="right" w:leader="dot" w:pos="8640"/>
      </w:tabs>
      <w:spacing w:before="240" w:line="360" w:lineRule="auto"/>
      <w:ind w:left="851"/>
    </w:pPr>
    <w:rPr>
      <w:noProof/>
    </w:rPr>
  </w:style>
  <w:style w:type="character" w:styleId="Hyperlink">
    <w:name w:val="Hyperlink"/>
    <w:basedOn w:val="DefaultParagraphFont"/>
    <w:uiPriority w:val="99"/>
    <w:unhideWhenUsed/>
    <w:rsid w:val="00090747"/>
    <w:rPr>
      <w:color w:val="0000FF" w:themeColor="hyperlink"/>
      <w:u w:val="single"/>
    </w:rPr>
  </w:style>
  <w:style w:type="paragraph" w:styleId="Caption">
    <w:name w:val="caption"/>
    <w:basedOn w:val="Normal"/>
    <w:next w:val="Normal"/>
    <w:uiPriority w:val="35"/>
    <w:unhideWhenUsed/>
    <w:qFormat/>
    <w:rsid w:val="00080184"/>
    <w:pPr>
      <w:spacing w:after="200"/>
    </w:pPr>
    <w:rPr>
      <w:b/>
      <w:bCs/>
      <w:color w:val="4F81BD" w:themeColor="accent1"/>
      <w:sz w:val="18"/>
      <w:szCs w:val="18"/>
    </w:rPr>
  </w:style>
  <w:style w:type="paragraph" w:styleId="TableofFigures">
    <w:name w:val="table of figures"/>
    <w:basedOn w:val="Normal"/>
    <w:next w:val="Normal"/>
    <w:autoRedefine/>
    <w:uiPriority w:val="99"/>
    <w:unhideWhenUsed/>
    <w:rsid w:val="001C22FA"/>
    <w:pPr>
      <w:tabs>
        <w:tab w:val="right" w:leader="dot" w:pos="8080"/>
      </w:tabs>
      <w:spacing w:line="360" w:lineRule="auto"/>
      <w:ind w:left="426"/>
      <w:jc w:val="both"/>
    </w:pPr>
    <w:rPr>
      <w:b/>
      <w:noProof/>
      <w:sz w:val="24"/>
    </w:rPr>
  </w:style>
  <w:style w:type="character" w:customStyle="1" w:styleId="Heading3Char">
    <w:name w:val="Heading 3 Char"/>
    <w:basedOn w:val="DefaultParagraphFont"/>
    <w:link w:val="Heading3"/>
    <w:uiPriority w:val="9"/>
    <w:rsid w:val="00C76253"/>
    <w:rPr>
      <w:rFonts w:asciiTheme="majorHAnsi" w:eastAsiaTheme="majorEastAsia" w:hAnsiTheme="majorHAnsi" w:cstheme="majorBidi"/>
      <w:b/>
      <w:bCs/>
      <w:color w:val="4F81BD" w:themeColor="accent1"/>
      <w:lang w:val="id"/>
    </w:rPr>
  </w:style>
  <w:style w:type="paragraph" w:styleId="NormalWeb">
    <w:name w:val="Normal (Web)"/>
    <w:basedOn w:val="Normal"/>
    <w:uiPriority w:val="99"/>
    <w:unhideWhenUsed/>
    <w:rsid w:val="00C76253"/>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934A8F"/>
    <w:rPr>
      <w:i/>
      <w:iCs/>
    </w:rPr>
  </w:style>
  <w:style w:type="table" w:styleId="TableGrid">
    <w:name w:val="Table Grid"/>
    <w:basedOn w:val="TableNormal"/>
    <w:uiPriority w:val="59"/>
    <w:rsid w:val="00F2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02A84"/>
    <w:pPr>
      <w:tabs>
        <w:tab w:val="right" w:leader="dot" w:pos="8647"/>
      </w:tabs>
      <w:spacing w:after="100"/>
      <w:ind w:left="851"/>
    </w:pPr>
  </w:style>
  <w:style w:type="character" w:customStyle="1" w:styleId="Heading1Char">
    <w:name w:val="Heading 1 Char"/>
    <w:basedOn w:val="DefaultParagraphFont"/>
    <w:link w:val="Heading1"/>
    <w:uiPriority w:val="1"/>
    <w:rsid w:val="00BF6989"/>
    <w:rPr>
      <w:rFonts w:ascii="Times New Roman" w:eastAsia="Times New Roman" w:hAnsi="Times New Roman" w:cs="Times New Roman"/>
      <w:b/>
      <w:bCs/>
      <w:sz w:val="24"/>
      <w:szCs w:val="24"/>
      <w:lang w:val="id"/>
    </w:rPr>
  </w:style>
  <w:style w:type="character" w:customStyle="1" w:styleId="sr-only">
    <w:name w:val="sr-only"/>
    <w:basedOn w:val="DefaultParagraphFont"/>
    <w:rsid w:val="00FE6798"/>
  </w:style>
  <w:style w:type="paragraph" w:customStyle="1" w:styleId="Default">
    <w:name w:val="Default"/>
    <w:rsid w:val="00512568"/>
    <w:pPr>
      <w:widowControl/>
      <w:adjustRightInd w:val="0"/>
    </w:pPr>
    <w:rPr>
      <w:rFonts w:ascii="Times New Roman"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31991">
      <w:bodyDiv w:val="1"/>
      <w:marLeft w:val="0"/>
      <w:marRight w:val="0"/>
      <w:marTop w:val="0"/>
      <w:marBottom w:val="0"/>
      <w:divBdr>
        <w:top w:val="none" w:sz="0" w:space="0" w:color="auto"/>
        <w:left w:val="none" w:sz="0" w:space="0" w:color="auto"/>
        <w:bottom w:val="none" w:sz="0" w:space="0" w:color="auto"/>
        <w:right w:val="none" w:sz="0" w:space="0" w:color="auto"/>
      </w:divBdr>
    </w:div>
    <w:div w:id="81992160">
      <w:bodyDiv w:val="1"/>
      <w:marLeft w:val="0"/>
      <w:marRight w:val="0"/>
      <w:marTop w:val="0"/>
      <w:marBottom w:val="0"/>
      <w:divBdr>
        <w:top w:val="none" w:sz="0" w:space="0" w:color="auto"/>
        <w:left w:val="none" w:sz="0" w:space="0" w:color="auto"/>
        <w:bottom w:val="none" w:sz="0" w:space="0" w:color="auto"/>
        <w:right w:val="none" w:sz="0" w:space="0" w:color="auto"/>
      </w:divBdr>
    </w:div>
    <w:div w:id="109322408">
      <w:bodyDiv w:val="1"/>
      <w:marLeft w:val="0"/>
      <w:marRight w:val="0"/>
      <w:marTop w:val="0"/>
      <w:marBottom w:val="0"/>
      <w:divBdr>
        <w:top w:val="none" w:sz="0" w:space="0" w:color="auto"/>
        <w:left w:val="none" w:sz="0" w:space="0" w:color="auto"/>
        <w:bottom w:val="none" w:sz="0" w:space="0" w:color="auto"/>
        <w:right w:val="none" w:sz="0" w:space="0" w:color="auto"/>
      </w:divBdr>
    </w:div>
    <w:div w:id="236943621">
      <w:bodyDiv w:val="1"/>
      <w:marLeft w:val="0"/>
      <w:marRight w:val="0"/>
      <w:marTop w:val="0"/>
      <w:marBottom w:val="0"/>
      <w:divBdr>
        <w:top w:val="none" w:sz="0" w:space="0" w:color="auto"/>
        <w:left w:val="none" w:sz="0" w:space="0" w:color="auto"/>
        <w:bottom w:val="none" w:sz="0" w:space="0" w:color="auto"/>
        <w:right w:val="none" w:sz="0" w:space="0" w:color="auto"/>
      </w:divBdr>
    </w:div>
    <w:div w:id="547650825">
      <w:bodyDiv w:val="1"/>
      <w:marLeft w:val="0"/>
      <w:marRight w:val="0"/>
      <w:marTop w:val="0"/>
      <w:marBottom w:val="0"/>
      <w:divBdr>
        <w:top w:val="none" w:sz="0" w:space="0" w:color="auto"/>
        <w:left w:val="none" w:sz="0" w:space="0" w:color="auto"/>
        <w:bottom w:val="none" w:sz="0" w:space="0" w:color="auto"/>
        <w:right w:val="none" w:sz="0" w:space="0" w:color="auto"/>
      </w:divBdr>
      <w:divsChild>
        <w:div w:id="2026789441">
          <w:marLeft w:val="0"/>
          <w:marRight w:val="0"/>
          <w:marTop w:val="0"/>
          <w:marBottom w:val="0"/>
          <w:divBdr>
            <w:top w:val="none" w:sz="0" w:space="0" w:color="auto"/>
            <w:left w:val="none" w:sz="0" w:space="0" w:color="auto"/>
            <w:bottom w:val="none" w:sz="0" w:space="0" w:color="auto"/>
            <w:right w:val="none" w:sz="0" w:space="0" w:color="auto"/>
          </w:divBdr>
          <w:divsChild>
            <w:div w:id="1535851310">
              <w:marLeft w:val="0"/>
              <w:marRight w:val="0"/>
              <w:marTop w:val="0"/>
              <w:marBottom w:val="0"/>
              <w:divBdr>
                <w:top w:val="none" w:sz="0" w:space="0" w:color="auto"/>
                <w:left w:val="none" w:sz="0" w:space="0" w:color="auto"/>
                <w:bottom w:val="none" w:sz="0" w:space="0" w:color="auto"/>
                <w:right w:val="none" w:sz="0" w:space="0" w:color="auto"/>
              </w:divBdr>
              <w:divsChild>
                <w:div w:id="944581731">
                  <w:marLeft w:val="0"/>
                  <w:marRight w:val="0"/>
                  <w:marTop w:val="0"/>
                  <w:marBottom w:val="0"/>
                  <w:divBdr>
                    <w:top w:val="none" w:sz="0" w:space="0" w:color="auto"/>
                    <w:left w:val="none" w:sz="0" w:space="0" w:color="auto"/>
                    <w:bottom w:val="none" w:sz="0" w:space="0" w:color="auto"/>
                    <w:right w:val="none" w:sz="0" w:space="0" w:color="auto"/>
                  </w:divBdr>
                  <w:divsChild>
                    <w:div w:id="748497927">
                      <w:marLeft w:val="0"/>
                      <w:marRight w:val="0"/>
                      <w:marTop w:val="0"/>
                      <w:marBottom w:val="0"/>
                      <w:divBdr>
                        <w:top w:val="none" w:sz="0" w:space="0" w:color="auto"/>
                        <w:left w:val="none" w:sz="0" w:space="0" w:color="auto"/>
                        <w:bottom w:val="none" w:sz="0" w:space="0" w:color="auto"/>
                        <w:right w:val="none" w:sz="0" w:space="0" w:color="auto"/>
                      </w:divBdr>
                      <w:divsChild>
                        <w:div w:id="1646858706">
                          <w:marLeft w:val="0"/>
                          <w:marRight w:val="0"/>
                          <w:marTop w:val="0"/>
                          <w:marBottom w:val="0"/>
                          <w:divBdr>
                            <w:top w:val="none" w:sz="0" w:space="0" w:color="auto"/>
                            <w:left w:val="none" w:sz="0" w:space="0" w:color="auto"/>
                            <w:bottom w:val="none" w:sz="0" w:space="0" w:color="auto"/>
                            <w:right w:val="none" w:sz="0" w:space="0" w:color="auto"/>
                          </w:divBdr>
                          <w:divsChild>
                            <w:div w:id="1750691840">
                              <w:marLeft w:val="0"/>
                              <w:marRight w:val="0"/>
                              <w:marTop w:val="0"/>
                              <w:marBottom w:val="0"/>
                              <w:divBdr>
                                <w:top w:val="none" w:sz="0" w:space="0" w:color="auto"/>
                                <w:left w:val="none" w:sz="0" w:space="0" w:color="auto"/>
                                <w:bottom w:val="none" w:sz="0" w:space="0" w:color="auto"/>
                                <w:right w:val="none" w:sz="0" w:space="0" w:color="auto"/>
                              </w:divBdr>
                              <w:divsChild>
                                <w:div w:id="1127436119">
                                  <w:marLeft w:val="0"/>
                                  <w:marRight w:val="0"/>
                                  <w:marTop w:val="0"/>
                                  <w:marBottom w:val="0"/>
                                  <w:divBdr>
                                    <w:top w:val="none" w:sz="0" w:space="0" w:color="auto"/>
                                    <w:left w:val="none" w:sz="0" w:space="0" w:color="auto"/>
                                    <w:bottom w:val="none" w:sz="0" w:space="0" w:color="auto"/>
                                    <w:right w:val="none" w:sz="0" w:space="0" w:color="auto"/>
                                  </w:divBdr>
                                  <w:divsChild>
                                    <w:div w:id="3353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44450">
                      <w:marLeft w:val="0"/>
                      <w:marRight w:val="0"/>
                      <w:marTop w:val="0"/>
                      <w:marBottom w:val="0"/>
                      <w:divBdr>
                        <w:top w:val="none" w:sz="0" w:space="0" w:color="auto"/>
                        <w:left w:val="none" w:sz="0" w:space="0" w:color="auto"/>
                        <w:bottom w:val="none" w:sz="0" w:space="0" w:color="auto"/>
                        <w:right w:val="none" w:sz="0" w:space="0" w:color="auto"/>
                      </w:divBdr>
                      <w:divsChild>
                        <w:div w:id="2026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651720">
      <w:bodyDiv w:val="1"/>
      <w:marLeft w:val="0"/>
      <w:marRight w:val="0"/>
      <w:marTop w:val="0"/>
      <w:marBottom w:val="0"/>
      <w:divBdr>
        <w:top w:val="none" w:sz="0" w:space="0" w:color="auto"/>
        <w:left w:val="none" w:sz="0" w:space="0" w:color="auto"/>
        <w:bottom w:val="none" w:sz="0" w:space="0" w:color="auto"/>
        <w:right w:val="none" w:sz="0" w:space="0" w:color="auto"/>
      </w:divBdr>
    </w:div>
    <w:div w:id="864560303">
      <w:bodyDiv w:val="1"/>
      <w:marLeft w:val="0"/>
      <w:marRight w:val="0"/>
      <w:marTop w:val="0"/>
      <w:marBottom w:val="0"/>
      <w:divBdr>
        <w:top w:val="none" w:sz="0" w:space="0" w:color="auto"/>
        <w:left w:val="none" w:sz="0" w:space="0" w:color="auto"/>
        <w:bottom w:val="none" w:sz="0" w:space="0" w:color="auto"/>
        <w:right w:val="none" w:sz="0" w:space="0" w:color="auto"/>
      </w:divBdr>
    </w:div>
    <w:div w:id="939024337">
      <w:bodyDiv w:val="1"/>
      <w:marLeft w:val="0"/>
      <w:marRight w:val="0"/>
      <w:marTop w:val="0"/>
      <w:marBottom w:val="0"/>
      <w:divBdr>
        <w:top w:val="none" w:sz="0" w:space="0" w:color="auto"/>
        <w:left w:val="none" w:sz="0" w:space="0" w:color="auto"/>
        <w:bottom w:val="none" w:sz="0" w:space="0" w:color="auto"/>
        <w:right w:val="none" w:sz="0" w:space="0" w:color="auto"/>
      </w:divBdr>
    </w:div>
    <w:div w:id="1300839792">
      <w:bodyDiv w:val="1"/>
      <w:marLeft w:val="0"/>
      <w:marRight w:val="0"/>
      <w:marTop w:val="0"/>
      <w:marBottom w:val="0"/>
      <w:divBdr>
        <w:top w:val="none" w:sz="0" w:space="0" w:color="auto"/>
        <w:left w:val="none" w:sz="0" w:space="0" w:color="auto"/>
        <w:bottom w:val="none" w:sz="0" w:space="0" w:color="auto"/>
        <w:right w:val="none" w:sz="0" w:space="0" w:color="auto"/>
      </w:divBdr>
    </w:div>
    <w:div w:id="1349941039">
      <w:bodyDiv w:val="1"/>
      <w:marLeft w:val="0"/>
      <w:marRight w:val="0"/>
      <w:marTop w:val="0"/>
      <w:marBottom w:val="0"/>
      <w:divBdr>
        <w:top w:val="none" w:sz="0" w:space="0" w:color="auto"/>
        <w:left w:val="none" w:sz="0" w:space="0" w:color="auto"/>
        <w:bottom w:val="none" w:sz="0" w:space="0" w:color="auto"/>
        <w:right w:val="none" w:sz="0" w:space="0" w:color="auto"/>
      </w:divBdr>
    </w:div>
    <w:div w:id="1361585093">
      <w:bodyDiv w:val="1"/>
      <w:marLeft w:val="0"/>
      <w:marRight w:val="0"/>
      <w:marTop w:val="0"/>
      <w:marBottom w:val="0"/>
      <w:divBdr>
        <w:top w:val="none" w:sz="0" w:space="0" w:color="auto"/>
        <w:left w:val="none" w:sz="0" w:space="0" w:color="auto"/>
        <w:bottom w:val="none" w:sz="0" w:space="0" w:color="auto"/>
        <w:right w:val="none" w:sz="0" w:space="0" w:color="auto"/>
      </w:divBdr>
    </w:div>
    <w:div w:id="1766458014">
      <w:bodyDiv w:val="1"/>
      <w:marLeft w:val="0"/>
      <w:marRight w:val="0"/>
      <w:marTop w:val="0"/>
      <w:marBottom w:val="0"/>
      <w:divBdr>
        <w:top w:val="none" w:sz="0" w:space="0" w:color="auto"/>
        <w:left w:val="none" w:sz="0" w:space="0" w:color="auto"/>
        <w:bottom w:val="none" w:sz="0" w:space="0" w:color="auto"/>
        <w:right w:val="none" w:sz="0" w:space="0" w:color="auto"/>
      </w:divBdr>
    </w:div>
    <w:div w:id="1892304691">
      <w:bodyDiv w:val="1"/>
      <w:marLeft w:val="0"/>
      <w:marRight w:val="0"/>
      <w:marTop w:val="0"/>
      <w:marBottom w:val="0"/>
      <w:divBdr>
        <w:top w:val="none" w:sz="0" w:space="0" w:color="auto"/>
        <w:left w:val="none" w:sz="0" w:space="0" w:color="auto"/>
        <w:bottom w:val="none" w:sz="0" w:space="0" w:color="auto"/>
        <w:right w:val="none" w:sz="0" w:space="0" w:color="auto"/>
      </w:divBdr>
    </w:div>
    <w:div w:id="1915776214">
      <w:bodyDiv w:val="1"/>
      <w:marLeft w:val="0"/>
      <w:marRight w:val="0"/>
      <w:marTop w:val="0"/>
      <w:marBottom w:val="0"/>
      <w:divBdr>
        <w:top w:val="none" w:sz="0" w:space="0" w:color="auto"/>
        <w:left w:val="none" w:sz="0" w:space="0" w:color="auto"/>
        <w:bottom w:val="none" w:sz="0" w:space="0" w:color="auto"/>
        <w:right w:val="none" w:sz="0" w:space="0" w:color="auto"/>
      </w:divBdr>
    </w:div>
    <w:div w:id="1995837643">
      <w:bodyDiv w:val="1"/>
      <w:marLeft w:val="0"/>
      <w:marRight w:val="0"/>
      <w:marTop w:val="0"/>
      <w:marBottom w:val="0"/>
      <w:divBdr>
        <w:top w:val="none" w:sz="0" w:space="0" w:color="auto"/>
        <w:left w:val="none" w:sz="0" w:space="0" w:color="auto"/>
        <w:bottom w:val="none" w:sz="0" w:space="0" w:color="auto"/>
        <w:right w:val="none" w:sz="0" w:space="0" w:color="auto"/>
      </w:divBdr>
    </w:div>
    <w:div w:id="2059821329">
      <w:bodyDiv w:val="1"/>
      <w:marLeft w:val="0"/>
      <w:marRight w:val="0"/>
      <w:marTop w:val="0"/>
      <w:marBottom w:val="0"/>
      <w:divBdr>
        <w:top w:val="none" w:sz="0" w:space="0" w:color="auto"/>
        <w:left w:val="none" w:sz="0" w:space="0" w:color="auto"/>
        <w:bottom w:val="none" w:sz="0" w:space="0" w:color="auto"/>
        <w:right w:val="none" w:sz="0" w:space="0" w:color="auto"/>
      </w:divBdr>
      <w:divsChild>
        <w:div w:id="1740789666">
          <w:marLeft w:val="0"/>
          <w:marRight w:val="0"/>
          <w:marTop w:val="0"/>
          <w:marBottom w:val="0"/>
          <w:divBdr>
            <w:top w:val="none" w:sz="0" w:space="0" w:color="auto"/>
            <w:left w:val="none" w:sz="0" w:space="0" w:color="auto"/>
            <w:bottom w:val="none" w:sz="0" w:space="0" w:color="auto"/>
            <w:right w:val="none" w:sz="0" w:space="0" w:color="auto"/>
          </w:divBdr>
          <w:divsChild>
            <w:div w:id="1838956674">
              <w:marLeft w:val="0"/>
              <w:marRight w:val="0"/>
              <w:marTop w:val="0"/>
              <w:marBottom w:val="0"/>
              <w:divBdr>
                <w:top w:val="none" w:sz="0" w:space="0" w:color="auto"/>
                <w:left w:val="none" w:sz="0" w:space="0" w:color="auto"/>
                <w:bottom w:val="none" w:sz="0" w:space="0" w:color="auto"/>
                <w:right w:val="none" w:sz="0" w:space="0" w:color="auto"/>
              </w:divBdr>
              <w:divsChild>
                <w:div w:id="386225951">
                  <w:marLeft w:val="0"/>
                  <w:marRight w:val="0"/>
                  <w:marTop w:val="0"/>
                  <w:marBottom w:val="0"/>
                  <w:divBdr>
                    <w:top w:val="none" w:sz="0" w:space="0" w:color="auto"/>
                    <w:left w:val="none" w:sz="0" w:space="0" w:color="auto"/>
                    <w:bottom w:val="none" w:sz="0" w:space="0" w:color="auto"/>
                    <w:right w:val="none" w:sz="0" w:space="0" w:color="auto"/>
                  </w:divBdr>
                  <w:divsChild>
                    <w:div w:id="361170399">
                      <w:marLeft w:val="0"/>
                      <w:marRight w:val="0"/>
                      <w:marTop w:val="0"/>
                      <w:marBottom w:val="0"/>
                      <w:divBdr>
                        <w:top w:val="none" w:sz="0" w:space="0" w:color="auto"/>
                        <w:left w:val="none" w:sz="0" w:space="0" w:color="auto"/>
                        <w:bottom w:val="none" w:sz="0" w:space="0" w:color="auto"/>
                        <w:right w:val="none" w:sz="0" w:space="0" w:color="auto"/>
                      </w:divBdr>
                      <w:divsChild>
                        <w:div w:id="1430734296">
                          <w:marLeft w:val="0"/>
                          <w:marRight w:val="0"/>
                          <w:marTop w:val="0"/>
                          <w:marBottom w:val="0"/>
                          <w:divBdr>
                            <w:top w:val="none" w:sz="0" w:space="0" w:color="auto"/>
                            <w:left w:val="none" w:sz="0" w:space="0" w:color="auto"/>
                            <w:bottom w:val="none" w:sz="0" w:space="0" w:color="auto"/>
                            <w:right w:val="none" w:sz="0" w:space="0" w:color="auto"/>
                          </w:divBdr>
                          <w:divsChild>
                            <w:div w:id="502159802">
                              <w:marLeft w:val="0"/>
                              <w:marRight w:val="0"/>
                              <w:marTop w:val="0"/>
                              <w:marBottom w:val="0"/>
                              <w:divBdr>
                                <w:top w:val="none" w:sz="0" w:space="0" w:color="auto"/>
                                <w:left w:val="none" w:sz="0" w:space="0" w:color="auto"/>
                                <w:bottom w:val="none" w:sz="0" w:space="0" w:color="auto"/>
                                <w:right w:val="none" w:sz="0" w:space="0" w:color="auto"/>
                              </w:divBdr>
                              <w:divsChild>
                                <w:div w:id="977338909">
                                  <w:marLeft w:val="0"/>
                                  <w:marRight w:val="0"/>
                                  <w:marTop w:val="0"/>
                                  <w:marBottom w:val="0"/>
                                  <w:divBdr>
                                    <w:top w:val="none" w:sz="0" w:space="0" w:color="auto"/>
                                    <w:left w:val="none" w:sz="0" w:space="0" w:color="auto"/>
                                    <w:bottom w:val="none" w:sz="0" w:space="0" w:color="auto"/>
                                    <w:right w:val="none" w:sz="0" w:space="0" w:color="auto"/>
                                  </w:divBdr>
                                  <w:divsChild>
                                    <w:div w:id="20667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8609">
                      <w:marLeft w:val="0"/>
                      <w:marRight w:val="0"/>
                      <w:marTop w:val="0"/>
                      <w:marBottom w:val="0"/>
                      <w:divBdr>
                        <w:top w:val="none" w:sz="0" w:space="0" w:color="auto"/>
                        <w:left w:val="none" w:sz="0" w:space="0" w:color="auto"/>
                        <w:bottom w:val="none" w:sz="0" w:space="0" w:color="auto"/>
                        <w:right w:val="none" w:sz="0" w:space="0" w:color="auto"/>
                      </w:divBdr>
                      <w:divsChild>
                        <w:div w:id="111844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1643">
      <w:bodyDiv w:val="1"/>
      <w:marLeft w:val="0"/>
      <w:marRight w:val="0"/>
      <w:marTop w:val="0"/>
      <w:marBottom w:val="0"/>
      <w:divBdr>
        <w:top w:val="none" w:sz="0" w:space="0" w:color="auto"/>
        <w:left w:val="none" w:sz="0" w:space="0" w:color="auto"/>
        <w:bottom w:val="none" w:sz="0" w:space="0" w:color="auto"/>
        <w:right w:val="none" w:sz="0" w:space="0" w:color="auto"/>
      </w:divBdr>
    </w:div>
    <w:div w:id="2111048598">
      <w:bodyDiv w:val="1"/>
      <w:marLeft w:val="0"/>
      <w:marRight w:val="0"/>
      <w:marTop w:val="0"/>
      <w:marBottom w:val="0"/>
      <w:divBdr>
        <w:top w:val="none" w:sz="0" w:space="0" w:color="auto"/>
        <w:left w:val="none" w:sz="0" w:space="0" w:color="auto"/>
        <w:bottom w:val="none" w:sz="0" w:space="0" w:color="auto"/>
        <w:right w:val="none" w:sz="0" w:space="0" w:color="auto"/>
      </w:divBdr>
    </w:div>
    <w:div w:id="212541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1A138-C0F1-41D0-B86A-D88AFE62B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3825</Words>
  <Characters>21808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Asus</cp:lastModifiedBy>
  <cp:revision>2</cp:revision>
  <cp:lastPrinted>2025-08-11T10:35:00Z</cp:lastPrinted>
  <dcterms:created xsi:type="dcterms:W3CDTF">2025-08-24T09:13:00Z</dcterms:created>
  <dcterms:modified xsi:type="dcterms:W3CDTF">2025-08-24T09:13:00Z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7a2bf383-6ce9-3e62-954e-35f617545307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