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17302B7" w14:textId="5AB646D7" w:rsidR="00EC12C7" w:rsidRPr="00EC12C7" w:rsidRDefault="00EC12C7" w:rsidP="00EC12C7">
      <w:pPr>
        <w:pStyle w:val="Heading2"/>
        <w:spacing w:before="1" w:line="480" w:lineRule="auto"/>
        <w:ind w:left="0" w:firstLine="0"/>
        <w:jc w:val="center"/>
        <w:rPr>
          <w:sz w:val="24"/>
          <w:szCs w:val="24"/>
        </w:rPr>
      </w:pPr>
      <w:r w:rsidRPr="00EC12C7">
        <w:rPr>
          <w:sz w:val="24"/>
          <w:szCs w:val="24"/>
        </w:rPr>
        <w:t xml:space="preserve">BAB V </w:t>
      </w:r>
      <w:r w:rsidRPr="00EC12C7">
        <w:rPr>
          <w:sz w:val="24"/>
          <w:szCs w:val="24"/>
          <w:lang w:val="en-US"/>
        </w:rPr>
        <w:br/>
      </w:r>
      <w:r w:rsidRPr="00EC12C7">
        <w:rPr>
          <w:sz w:val="24"/>
          <w:szCs w:val="24"/>
        </w:rPr>
        <w:t>KESIMPULAN</w:t>
      </w:r>
      <w:r w:rsidRPr="00EC12C7">
        <w:rPr>
          <w:spacing w:val="-15"/>
          <w:sz w:val="24"/>
          <w:szCs w:val="24"/>
        </w:rPr>
        <w:t xml:space="preserve"> </w:t>
      </w:r>
      <w:r w:rsidRPr="00EC12C7">
        <w:rPr>
          <w:sz w:val="24"/>
          <w:szCs w:val="24"/>
        </w:rPr>
        <w:t>DAN</w:t>
      </w:r>
      <w:r w:rsidRPr="00EC12C7">
        <w:rPr>
          <w:spacing w:val="-15"/>
          <w:sz w:val="24"/>
          <w:szCs w:val="24"/>
        </w:rPr>
        <w:t xml:space="preserve"> </w:t>
      </w:r>
      <w:r w:rsidRPr="00EC12C7">
        <w:rPr>
          <w:sz w:val="24"/>
          <w:szCs w:val="24"/>
        </w:rPr>
        <w:t>SARAN</w:t>
      </w:r>
    </w:p>
    <w:p w14:paraId="743BF740" w14:textId="77777777" w:rsidR="00EC12C7" w:rsidRPr="00EC12C7" w:rsidRDefault="00EC12C7" w:rsidP="008A7BCC">
      <w:pPr>
        <w:pStyle w:val="Heading3"/>
        <w:keepNext w:val="0"/>
        <w:keepLines w:val="0"/>
        <w:widowControl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before="0" w:after="240" w:line="240" w:lineRule="auto"/>
        <w:ind w:hanging="1108"/>
        <w:rPr>
          <w:rFonts w:ascii="Times New Roman" w:hAnsi="Times New Roman" w:cs="Times New Roman"/>
          <w:color w:val="auto"/>
          <w:sz w:val="24"/>
          <w:szCs w:val="24"/>
        </w:rPr>
      </w:pPr>
      <w:bookmarkStart w:id="0" w:name="_bookmark58"/>
      <w:bookmarkEnd w:id="0"/>
      <w:proofErr w:type="spellStart"/>
      <w:r w:rsidRPr="00EC12C7">
        <w:rPr>
          <w:rFonts w:ascii="Times New Roman" w:hAnsi="Times New Roman" w:cs="Times New Roman"/>
          <w:color w:val="auto"/>
          <w:spacing w:val="-2"/>
          <w:sz w:val="24"/>
          <w:szCs w:val="24"/>
        </w:rPr>
        <w:t>Kesimpulan</w:t>
      </w:r>
      <w:proofErr w:type="spellEnd"/>
    </w:p>
    <w:p w14:paraId="3B894B1C" w14:textId="77777777" w:rsidR="00EC12C7" w:rsidRPr="00EC12C7" w:rsidRDefault="00EC12C7" w:rsidP="008A7BCC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EC12C7">
        <w:rPr>
          <w:rFonts w:ascii="Times New Roman" w:hAnsi="Times New Roman" w:cs="Times New Roman"/>
          <w:sz w:val="24"/>
          <w:szCs w:val="24"/>
        </w:rPr>
        <w:t>Berdasarkan hasil penelitian dan pengujian yang telah dilakukan terhadap sistem informasi pengisian BBM kendaraan operasional berbasis barcode di</w:t>
      </w:r>
      <w:r w:rsidRPr="00EC12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SPBU KM8, dapat disimpulkan beberapa hal sebagai berikut:</w:t>
      </w:r>
    </w:p>
    <w:p w14:paraId="1D134A90" w14:textId="77777777" w:rsidR="00EC12C7" w:rsidRPr="00EC12C7" w:rsidRDefault="00EC12C7" w:rsidP="00EC12C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ind w:left="1134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melewati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pengujian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functionality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Semua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fitur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utama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login,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pemindaian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barcode, input data BBM,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pencetakan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riwayat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transaksi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diuji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langsung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25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responden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memperoleh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tingkat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keberhasilan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sebesar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100%.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ditemukan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kegagalan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oleh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dinyatakan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berfungsi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rancangan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siap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lingkungan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operasional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>.</w:t>
      </w:r>
    </w:p>
    <w:p w14:paraId="0820448B" w14:textId="77777777" w:rsidR="00EC12C7" w:rsidRPr="00EC12C7" w:rsidRDefault="00EC12C7" w:rsidP="00EC12C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ind w:left="1134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EC12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EC12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usability</w:t>
      </w:r>
      <w:r w:rsidRPr="00EC12C7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Pr="00EC12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yang</w:t>
      </w:r>
      <w:r w:rsidRPr="00EC12C7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sangat</w:t>
      </w:r>
      <w:proofErr w:type="spellEnd"/>
      <w:r w:rsidRPr="00EC12C7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memuaskan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8F22DE2" w14:textId="77777777" w:rsidR="00EC12C7" w:rsidRPr="00EC12C7" w:rsidRDefault="00EC12C7" w:rsidP="00EC12C7">
      <w:pPr>
        <w:pStyle w:val="BodyText"/>
      </w:pPr>
    </w:p>
    <w:p w14:paraId="5DD72971" w14:textId="77777777" w:rsidR="00EC12C7" w:rsidRPr="00EC12C7" w:rsidRDefault="00EC12C7" w:rsidP="00EC12C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ind w:left="1134" w:hanging="153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EC12C7">
        <w:rPr>
          <w:rFonts w:ascii="Times New Roman" w:hAnsi="Times New Roman" w:cs="Times New Roman"/>
          <w:sz w:val="24"/>
          <w:szCs w:val="24"/>
        </w:rPr>
        <w:t>Berdasarkan hasil kuesioner dari 25 responden yang mewakili petugas SPBU dan operator kendaraan, diperoleh rata-rata skor di atas 4.2 pada skala Likert,</w:t>
      </w:r>
      <w:r w:rsidRPr="00EC1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dengan</w:t>
      </w:r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persentase</w:t>
      </w:r>
      <w:r w:rsidRPr="00EC12C7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penilaian</w:t>
      </w:r>
      <w:r w:rsidRPr="00EC1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berkisar</w:t>
      </w:r>
      <w:r w:rsidRPr="00EC1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antara</w:t>
      </w:r>
      <w:r w:rsidRPr="00EC1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84%</w:t>
      </w:r>
      <w:r w:rsidRPr="00EC1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hingga</w:t>
      </w:r>
      <w:r w:rsidRPr="00EC12C7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>94%. Aspek dengan skor tertinggi adalah kepuasan pengguna secara</w:t>
      </w:r>
      <w:r w:rsidRPr="00EC12C7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EC12C7">
        <w:rPr>
          <w:rFonts w:ascii="Times New Roman" w:hAnsi="Times New Roman" w:cs="Times New Roman"/>
          <w:sz w:val="24"/>
          <w:szCs w:val="24"/>
        </w:rPr>
        <w:t xml:space="preserve">keseluruhan dengan nilai 4.7 (94%). Sistem dinilai mudah </w:t>
      </w:r>
      <w:r w:rsidRPr="00EC12C7">
        <w:rPr>
          <w:rFonts w:ascii="Times New Roman" w:hAnsi="Times New Roman" w:cs="Times New Roman"/>
          <w:sz w:val="24"/>
          <w:szCs w:val="24"/>
        </w:rPr>
        <w:lastRenderedPageBreak/>
        <w:t>digunakan, efisien, dan memberikan pengalaman pengguna yang baik.</w:t>
      </w:r>
    </w:p>
    <w:p w14:paraId="5C48BD5C" w14:textId="29BA4A9D" w:rsidR="004A2AE9" w:rsidRPr="00EC12C7" w:rsidRDefault="00EC12C7" w:rsidP="00EC12C7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after="0" w:line="480" w:lineRule="auto"/>
        <w:ind w:left="1134" w:hanging="153"/>
        <w:contextualSpacing w:val="0"/>
        <w:jc w:val="both"/>
        <w:rPr>
          <w:rFonts w:ascii="Times New Roman" w:hAnsi="Times New Roman" w:cs="Times New Roman"/>
          <w:b/>
          <w:bCs/>
          <w:spacing w:val="-2"/>
          <w:sz w:val="24"/>
          <w:szCs w:val="24"/>
        </w:rPr>
      </w:pP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merasa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percaya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mengoperasikan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mandiri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antarmuka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dinilai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navigasi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terasa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intuitif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menunjukkan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dirancang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mempertimbang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EC12C7">
        <w:rPr>
          <w:rFonts w:ascii="Times New Roman" w:hAnsi="Times New Roman" w:cs="Times New Roman"/>
          <w:sz w:val="24"/>
          <w:szCs w:val="24"/>
        </w:rPr>
        <w:t>kan</w:t>
      </w:r>
      <w:proofErr w:type="spellEnd"/>
      <w:proofErr w:type="gram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akhir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>.</w:t>
      </w:r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4A2AE9" w:rsidRPr="00EC12C7">
        <w:rPr>
          <w:rFonts w:ascii="Times New Roman" w:hAnsi="Times New Roman" w:cs="Times New Roman"/>
          <w:spacing w:val="-2"/>
          <w:sz w:val="24"/>
          <w:szCs w:val="24"/>
        </w:rPr>
        <w:br w:type="page"/>
      </w:r>
    </w:p>
    <w:p w14:paraId="13DD950A" w14:textId="77777777" w:rsidR="004A2AE9" w:rsidRPr="008A7BCC" w:rsidRDefault="004A2AE9" w:rsidP="008A7BCC">
      <w:pPr>
        <w:pStyle w:val="Heading3"/>
        <w:keepNext w:val="0"/>
        <w:keepLines w:val="0"/>
        <w:widowControl w:val="0"/>
        <w:numPr>
          <w:ilvl w:val="1"/>
          <w:numId w:val="13"/>
        </w:numPr>
        <w:tabs>
          <w:tab w:val="left" w:pos="709"/>
        </w:tabs>
        <w:autoSpaceDE w:val="0"/>
        <w:autoSpaceDN w:val="0"/>
        <w:spacing w:before="0" w:after="240" w:line="240" w:lineRule="auto"/>
        <w:ind w:hanging="1108"/>
        <w:rPr>
          <w:rFonts w:ascii="Times New Roman" w:hAnsi="Times New Roman" w:cs="Times New Roman"/>
          <w:color w:val="auto"/>
          <w:sz w:val="24"/>
          <w:szCs w:val="24"/>
        </w:rPr>
      </w:pPr>
      <w:bookmarkStart w:id="1" w:name="_Toc204813219"/>
      <w:r w:rsidRPr="008A7BCC">
        <w:rPr>
          <w:rFonts w:ascii="Times New Roman" w:hAnsi="Times New Roman" w:cs="Times New Roman"/>
          <w:color w:val="auto"/>
          <w:sz w:val="24"/>
          <w:szCs w:val="24"/>
        </w:rPr>
        <w:lastRenderedPageBreak/>
        <w:t>Saran</w:t>
      </w:r>
      <w:bookmarkEnd w:id="1"/>
    </w:p>
    <w:p w14:paraId="36AB680A" w14:textId="77777777" w:rsidR="004A2AE9" w:rsidRPr="00EC12C7" w:rsidRDefault="004A2AE9" w:rsidP="004A2AE9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C12C7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implementasi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Pengaduan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Web,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saran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optimal di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masa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mendatang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C12C7">
        <w:rPr>
          <w:rFonts w:ascii="Times New Roman" w:hAnsi="Times New Roman" w:cs="Times New Roman"/>
          <w:sz w:val="24"/>
          <w:szCs w:val="24"/>
        </w:rPr>
        <w:t xml:space="preserve">Saran-saran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efektivitas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memperluas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menjaga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keamanan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kenyamanan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pengguna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berinteraksi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Adapun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saran-saran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EC12C7">
        <w:rPr>
          <w:rFonts w:ascii="Times New Roman" w:hAnsi="Times New Roman" w:cs="Times New Roman"/>
          <w:sz w:val="24"/>
          <w:szCs w:val="24"/>
        </w:rPr>
        <w:t>:</w:t>
      </w:r>
    </w:p>
    <w:p w14:paraId="68C32571" w14:textId="77777777" w:rsidR="004A2AE9" w:rsidRPr="00EC12C7" w:rsidRDefault="004A2AE9" w:rsidP="004A2A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Perlu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dilakukan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pelatihan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atau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sosialisasi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mengenai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proofErr w:type="gramStart"/>
      <w:r w:rsidRPr="00EC12C7">
        <w:rPr>
          <w:rFonts w:ascii="Times New Roman" w:hAnsi="Times New Roman" w:cs="Times New Roman"/>
          <w:spacing w:val="-2"/>
          <w:sz w:val="24"/>
          <w:szCs w:val="24"/>
        </w:rPr>
        <w:t>cara</w:t>
      </w:r>
      <w:proofErr w:type="spellEnd"/>
      <w:proofErr w:type="gram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penggunaan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ini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kepada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masyarakat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agar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semua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kalangan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dapat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berpartisipasi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aktif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termasuk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kelompo</w:t>
      </w:r>
      <w:bookmarkStart w:id="2" w:name="_GoBack"/>
      <w:bookmarkEnd w:id="2"/>
      <w:r w:rsidRPr="00EC12C7">
        <w:rPr>
          <w:rFonts w:ascii="Times New Roman" w:hAnsi="Times New Roman" w:cs="Times New Roman"/>
          <w:spacing w:val="-2"/>
          <w:sz w:val="24"/>
          <w:szCs w:val="24"/>
        </w:rPr>
        <w:t>k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usia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lanjut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18049C7" w14:textId="77777777" w:rsidR="004A2AE9" w:rsidRPr="00EC12C7" w:rsidRDefault="004A2AE9" w:rsidP="004A2A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dapat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dikembangkan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lebih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lanjut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menambahkan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fitur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notifikasi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otomatis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melalui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SMS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atau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WhatsApp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agar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masyarakat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mendapatkan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pemberitahuan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terkait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status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laporan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secara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langsung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519B1615" w14:textId="77777777" w:rsidR="004A2AE9" w:rsidRPr="00EC12C7" w:rsidRDefault="004A2AE9" w:rsidP="004A2AE9">
      <w:pPr>
        <w:pStyle w:val="ListParagraph"/>
        <w:widowControl w:val="0"/>
        <w:numPr>
          <w:ilvl w:val="0"/>
          <w:numId w:val="11"/>
        </w:numPr>
        <w:autoSpaceDE w:val="0"/>
        <w:autoSpaceDN w:val="0"/>
        <w:spacing w:after="0" w:line="480" w:lineRule="auto"/>
        <w:contextualSpacing w:val="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Untuk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menjaga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kerahasiaan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data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menghindari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penyalahgunaan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perlu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dilengkapi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fitur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keamanan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tambahan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seperti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autentikasi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ganda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pencatatan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log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aktivitas</w:t>
      </w:r>
      <w:proofErr w:type="spellEnd"/>
    </w:p>
    <w:p w14:paraId="00871C99" w14:textId="45AB05B6" w:rsidR="00864B22" w:rsidRPr="00EC12C7" w:rsidRDefault="004A2AE9" w:rsidP="004A2AE9">
      <w:pPr>
        <w:pStyle w:val="ListParagraph"/>
        <w:spacing w:line="480" w:lineRule="auto"/>
        <w:ind w:left="0" w:firstLine="720"/>
        <w:jc w:val="both"/>
        <w:rPr>
          <w:rFonts w:ascii="Times New Roman" w:hAnsi="Times New Roman" w:cs="Times New Roman"/>
          <w:sz w:val="24"/>
          <w:szCs w:val="24"/>
          <w:lang w:val="id-ID"/>
        </w:rPr>
      </w:pP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Untuk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menjaga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kerahasiaan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data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menghindari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penyalahgunaan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,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sistem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perlu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dilengkapi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dengan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fitur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keamanan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tambahan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seperti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autentikasi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ganda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dan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pencatatan</w:t>
      </w:r>
      <w:proofErr w:type="spellEnd"/>
      <w:r w:rsidRPr="00EC12C7">
        <w:rPr>
          <w:rFonts w:ascii="Times New Roman" w:hAnsi="Times New Roman" w:cs="Times New Roman"/>
          <w:spacing w:val="-2"/>
          <w:sz w:val="24"/>
          <w:szCs w:val="24"/>
        </w:rPr>
        <w:t xml:space="preserve"> log </w:t>
      </w:r>
      <w:proofErr w:type="spellStart"/>
      <w:r w:rsidRPr="00EC12C7">
        <w:rPr>
          <w:rFonts w:ascii="Times New Roman" w:hAnsi="Times New Roman" w:cs="Times New Roman"/>
          <w:spacing w:val="-2"/>
          <w:sz w:val="24"/>
          <w:szCs w:val="24"/>
        </w:rPr>
        <w:t>aktivitas</w:t>
      </w:r>
      <w:proofErr w:type="spellEnd"/>
    </w:p>
    <w:sectPr w:rsidR="00864B22" w:rsidRPr="00EC12C7" w:rsidSect="00EF11E5">
      <w:headerReference w:type="default" r:id="rId9"/>
      <w:pgSz w:w="11907" w:h="16840" w:code="9"/>
      <w:pgMar w:top="2268" w:right="1701" w:bottom="1701" w:left="2268" w:header="709" w:footer="709" w:gutter="0"/>
      <w:pgNumType w:start="7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A59373" w14:textId="77777777" w:rsidR="001F7EBF" w:rsidRDefault="001F7EBF" w:rsidP="00874986">
      <w:pPr>
        <w:spacing w:after="0" w:line="240" w:lineRule="auto"/>
      </w:pPr>
      <w:r>
        <w:separator/>
      </w:r>
    </w:p>
  </w:endnote>
  <w:endnote w:type="continuationSeparator" w:id="0">
    <w:p w14:paraId="7233A809" w14:textId="77777777" w:rsidR="001F7EBF" w:rsidRDefault="001F7EBF" w:rsidP="008749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FB2811" w14:textId="77777777" w:rsidR="001F7EBF" w:rsidRDefault="001F7EBF" w:rsidP="00874986">
      <w:pPr>
        <w:spacing w:after="0" w:line="240" w:lineRule="auto"/>
      </w:pPr>
      <w:r>
        <w:separator/>
      </w:r>
    </w:p>
  </w:footnote>
  <w:footnote w:type="continuationSeparator" w:id="0">
    <w:p w14:paraId="27F47E9D" w14:textId="77777777" w:rsidR="001F7EBF" w:rsidRDefault="001F7EBF" w:rsidP="008749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63906291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0E07F2A" w14:textId="37D66C04" w:rsidR="00B02B7D" w:rsidRDefault="00A5038D">
        <w:pPr>
          <w:pStyle w:val="Header"/>
          <w:jc w:val="right"/>
          <w:rPr>
            <w:lang w:val="id-ID"/>
          </w:rPr>
        </w:pPr>
        <w:r>
          <w:rPr>
            <w:noProof/>
          </w:rPr>
          <w:drawing>
            <wp:anchor distT="0" distB="0" distL="114300" distR="114300" simplePos="0" relativeHeight="251658240" behindDoc="1" locked="0" layoutInCell="1" allowOverlap="1" wp14:anchorId="1676B61F" wp14:editId="6CDE1D29">
              <wp:simplePos x="0" y="0"/>
              <wp:positionH relativeFrom="column">
                <wp:posOffset>-1367790</wp:posOffset>
              </wp:positionH>
              <wp:positionV relativeFrom="paragraph">
                <wp:posOffset>-446064</wp:posOffset>
              </wp:positionV>
              <wp:extent cx="7492723" cy="10611853"/>
              <wp:effectExtent l="0" t="0" r="0" b="0"/>
              <wp:wrapNone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7492723" cy="10611853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6F7B70DB" w14:textId="77777777" w:rsidR="00874986" w:rsidRDefault="00874986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A7BCC">
          <w:rPr>
            <w:noProof/>
          </w:rPr>
          <w:t>81</w:t>
        </w:r>
        <w:r>
          <w:rPr>
            <w:noProof/>
          </w:rPr>
          <w:fldChar w:fldCharType="end"/>
        </w:r>
      </w:p>
    </w:sdtContent>
  </w:sdt>
  <w:p w14:paraId="6DA57279" w14:textId="77777777" w:rsidR="00874986" w:rsidRDefault="00874986">
    <w:pPr>
      <w:pStyle w:val="Header"/>
    </w:pPr>
  </w:p>
  <w:p w14:paraId="132D423F" w14:textId="77777777" w:rsidR="00000000" w:rsidRDefault="001F7EBF"/>
  <w:p w14:paraId="1C56A9B9" w14:textId="77777777" w:rsidR="00000000" w:rsidRDefault="001F7EBF"/>
  <w:p w14:paraId="36F982B8" w14:textId="77777777" w:rsidR="00000000" w:rsidRDefault="001F7EB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768AA"/>
    <w:multiLevelType w:val="hybridMultilevel"/>
    <w:tmpl w:val="095EAF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654271"/>
    <w:multiLevelType w:val="hybridMultilevel"/>
    <w:tmpl w:val="814A896C"/>
    <w:lvl w:ilvl="0" w:tplc="5B04FC02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color w:val="000000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F5168D4"/>
    <w:multiLevelType w:val="hybridMultilevel"/>
    <w:tmpl w:val="B55890F0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eastAsia="en-US" w:bidi="ar-SA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F5C3058"/>
    <w:multiLevelType w:val="hybridMultilevel"/>
    <w:tmpl w:val="16EA7058"/>
    <w:lvl w:ilvl="0" w:tplc="01824FAE">
      <w:numFmt w:val="bullet"/>
      <w:lvlText w:val=""/>
      <w:lvlJc w:val="left"/>
      <w:pPr>
        <w:ind w:left="1004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>
    <w:nsid w:val="5F917AC9"/>
    <w:multiLevelType w:val="hybridMultilevel"/>
    <w:tmpl w:val="5DB8E504"/>
    <w:lvl w:ilvl="0" w:tplc="F1ACD45C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7150670A"/>
    <w:multiLevelType w:val="hybridMultilevel"/>
    <w:tmpl w:val="6CA2133C"/>
    <w:lvl w:ilvl="0" w:tplc="0409000F">
      <w:start w:val="1"/>
      <w:numFmt w:val="decimal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6">
    <w:nsid w:val="721D05B3"/>
    <w:multiLevelType w:val="multilevel"/>
    <w:tmpl w:val="3C92334E"/>
    <w:lvl w:ilvl="0">
      <w:start w:val="5"/>
      <w:numFmt w:val="decimal"/>
      <w:lvlText w:val="%1"/>
      <w:lvlJc w:val="left"/>
      <w:pPr>
        <w:ind w:left="1108" w:hanging="540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08" w:hanging="5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288" w:hanging="360"/>
        <w:jc w:val="left"/>
      </w:pPr>
      <w:rPr>
        <w:rFonts w:hint="default"/>
        <w:spacing w:val="0"/>
        <w:w w:val="100"/>
        <w:lang w:val="id" w:eastAsia="en-US" w:bidi="ar-SA"/>
      </w:rPr>
    </w:lvl>
    <w:lvl w:ilvl="3">
      <w:numFmt w:val="bullet"/>
      <w:lvlText w:val="•"/>
      <w:lvlJc w:val="left"/>
      <w:pPr>
        <w:ind w:left="3011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3877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4743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609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475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341" w:hanging="360"/>
      </w:pPr>
      <w:rPr>
        <w:rFonts w:hint="default"/>
        <w:lang w:val="id" w:eastAsia="en-US" w:bidi="ar-SA"/>
      </w:rPr>
    </w:lvl>
  </w:abstractNum>
  <w:abstractNum w:abstractNumId="7">
    <w:nsid w:val="72B85A7B"/>
    <w:multiLevelType w:val="hybridMultilevel"/>
    <w:tmpl w:val="FC3E69F6"/>
    <w:lvl w:ilvl="0" w:tplc="9A182C2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>
    <w:nsid w:val="75DB1D37"/>
    <w:multiLevelType w:val="hybridMultilevel"/>
    <w:tmpl w:val="39D86660"/>
    <w:lvl w:ilvl="0" w:tplc="D36A156A">
      <w:start w:val="1"/>
      <w:numFmt w:val="decimal"/>
      <w:lvlText w:val="%1."/>
      <w:lvlJc w:val="left"/>
      <w:pPr>
        <w:ind w:left="1146" w:hanging="360"/>
      </w:pPr>
      <w:rPr>
        <w:b w:val="0"/>
        <w:bCs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66" w:hanging="360"/>
      </w:pPr>
    </w:lvl>
    <w:lvl w:ilvl="2" w:tplc="0409001B" w:tentative="1">
      <w:start w:val="1"/>
      <w:numFmt w:val="lowerRoman"/>
      <w:lvlText w:val="%3."/>
      <w:lvlJc w:val="right"/>
      <w:pPr>
        <w:ind w:left="2586" w:hanging="180"/>
      </w:pPr>
    </w:lvl>
    <w:lvl w:ilvl="3" w:tplc="0409000F" w:tentative="1">
      <w:start w:val="1"/>
      <w:numFmt w:val="decimal"/>
      <w:lvlText w:val="%4."/>
      <w:lvlJc w:val="left"/>
      <w:pPr>
        <w:ind w:left="3306" w:hanging="360"/>
      </w:pPr>
    </w:lvl>
    <w:lvl w:ilvl="4" w:tplc="04090019" w:tentative="1">
      <w:start w:val="1"/>
      <w:numFmt w:val="lowerLetter"/>
      <w:lvlText w:val="%5."/>
      <w:lvlJc w:val="left"/>
      <w:pPr>
        <w:ind w:left="4026" w:hanging="360"/>
      </w:pPr>
    </w:lvl>
    <w:lvl w:ilvl="5" w:tplc="0409001B" w:tentative="1">
      <w:start w:val="1"/>
      <w:numFmt w:val="lowerRoman"/>
      <w:lvlText w:val="%6."/>
      <w:lvlJc w:val="right"/>
      <w:pPr>
        <w:ind w:left="4746" w:hanging="180"/>
      </w:pPr>
    </w:lvl>
    <w:lvl w:ilvl="6" w:tplc="0409000F" w:tentative="1">
      <w:start w:val="1"/>
      <w:numFmt w:val="decimal"/>
      <w:lvlText w:val="%7."/>
      <w:lvlJc w:val="left"/>
      <w:pPr>
        <w:ind w:left="5466" w:hanging="360"/>
      </w:pPr>
    </w:lvl>
    <w:lvl w:ilvl="7" w:tplc="04090019" w:tentative="1">
      <w:start w:val="1"/>
      <w:numFmt w:val="lowerLetter"/>
      <w:lvlText w:val="%8."/>
      <w:lvlJc w:val="left"/>
      <w:pPr>
        <w:ind w:left="6186" w:hanging="360"/>
      </w:pPr>
    </w:lvl>
    <w:lvl w:ilvl="8" w:tplc="04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>
    <w:nsid w:val="76CB2BA1"/>
    <w:multiLevelType w:val="multilevel"/>
    <w:tmpl w:val="076614A0"/>
    <w:lvl w:ilvl="0">
      <w:start w:val="1"/>
      <w:numFmt w:val="decimal"/>
      <w:lvlText w:val="%1"/>
      <w:lvlJc w:val="left"/>
      <w:pPr>
        <w:ind w:left="1108" w:hanging="567"/>
        <w:jc w:val="left"/>
      </w:pPr>
      <w:rPr>
        <w:rFonts w:hint="default"/>
        <w:lang w:val="id" w:eastAsia="en-US" w:bidi="ar-SA"/>
      </w:rPr>
    </w:lvl>
    <w:lvl w:ilvl="1">
      <w:start w:val="1"/>
      <w:numFmt w:val="decimal"/>
      <w:lvlText w:val="%1.%2"/>
      <w:lvlJc w:val="left"/>
      <w:pPr>
        <w:ind w:left="1108" w:hanging="567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-3"/>
        <w:w w:val="100"/>
        <w:sz w:val="24"/>
        <w:szCs w:val="24"/>
        <w:lang w:val="id" w:eastAsia="en-US" w:bidi="ar-SA"/>
      </w:rPr>
    </w:lvl>
    <w:lvl w:ilvl="2">
      <w:start w:val="1"/>
      <w:numFmt w:val="decimal"/>
      <w:lvlText w:val="%3."/>
      <w:lvlJc w:val="left"/>
      <w:pPr>
        <w:ind w:left="1108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2"/>
        <w:sz w:val="23"/>
        <w:szCs w:val="23"/>
        <w:lang w:val="id" w:eastAsia="en-US" w:bidi="ar-SA"/>
      </w:rPr>
    </w:lvl>
    <w:lvl w:ilvl="3">
      <w:numFmt w:val="bullet"/>
      <w:lvlText w:val="•"/>
      <w:lvlJc w:val="left"/>
      <w:pPr>
        <w:ind w:left="3492" w:hanging="360"/>
      </w:pPr>
      <w:rPr>
        <w:rFonts w:hint="default"/>
        <w:lang w:val="id" w:eastAsia="en-US" w:bidi="ar-SA"/>
      </w:rPr>
    </w:lvl>
    <w:lvl w:ilvl="4">
      <w:numFmt w:val="bullet"/>
      <w:lvlText w:val="•"/>
      <w:lvlJc w:val="left"/>
      <w:pPr>
        <w:ind w:left="4289" w:hanging="360"/>
      </w:pPr>
      <w:rPr>
        <w:rFonts w:hint="default"/>
        <w:lang w:val="id" w:eastAsia="en-US" w:bidi="ar-SA"/>
      </w:rPr>
    </w:lvl>
    <w:lvl w:ilvl="5">
      <w:numFmt w:val="bullet"/>
      <w:lvlText w:val="•"/>
      <w:lvlJc w:val="left"/>
      <w:pPr>
        <w:ind w:left="5086" w:hanging="360"/>
      </w:pPr>
      <w:rPr>
        <w:rFonts w:hint="default"/>
        <w:lang w:val="id" w:eastAsia="en-US" w:bidi="ar-SA"/>
      </w:rPr>
    </w:lvl>
    <w:lvl w:ilvl="6">
      <w:numFmt w:val="bullet"/>
      <w:lvlText w:val="•"/>
      <w:lvlJc w:val="left"/>
      <w:pPr>
        <w:ind w:left="5884" w:hanging="360"/>
      </w:pPr>
      <w:rPr>
        <w:rFonts w:hint="default"/>
        <w:lang w:val="id" w:eastAsia="en-US" w:bidi="ar-SA"/>
      </w:rPr>
    </w:lvl>
    <w:lvl w:ilvl="7">
      <w:numFmt w:val="bullet"/>
      <w:lvlText w:val="•"/>
      <w:lvlJc w:val="left"/>
      <w:pPr>
        <w:ind w:left="6681" w:hanging="360"/>
      </w:pPr>
      <w:rPr>
        <w:rFonts w:hint="default"/>
        <w:lang w:val="id" w:eastAsia="en-US" w:bidi="ar-SA"/>
      </w:rPr>
    </w:lvl>
    <w:lvl w:ilvl="8">
      <w:numFmt w:val="bullet"/>
      <w:lvlText w:val="•"/>
      <w:lvlJc w:val="left"/>
      <w:pPr>
        <w:ind w:left="7478" w:hanging="360"/>
      </w:pPr>
      <w:rPr>
        <w:rFonts w:hint="default"/>
        <w:lang w:val="id" w:eastAsia="en-US" w:bidi="ar-SA"/>
      </w:rPr>
    </w:lvl>
  </w:abstractNum>
  <w:abstractNum w:abstractNumId="10">
    <w:nsid w:val="77055200"/>
    <w:multiLevelType w:val="hybridMultilevel"/>
    <w:tmpl w:val="1D9890E2"/>
    <w:lvl w:ilvl="0" w:tplc="307EBCCA">
      <w:start w:val="1"/>
      <w:numFmt w:val="decimal"/>
      <w:lvlText w:val="5.%1"/>
      <w:lvlJc w:val="left"/>
      <w:pPr>
        <w:ind w:left="1325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45" w:hanging="360"/>
      </w:pPr>
    </w:lvl>
    <w:lvl w:ilvl="2" w:tplc="3809001B" w:tentative="1">
      <w:start w:val="1"/>
      <w:numFmt w:val="lowerRoman"/>
      <w:lvlText w:val="%3."/>
      <w:lvlJc w:val="right"/>
      <w:pPr>
        <w:ind w:left="2765" w:hanging="180"/>
      </w:pPr>
    </w:lvl>
    <w:lvl w:ilvl="3" w:tplc="3809000F" w:tentative="1">
      <w:start w:val="1"/>
      <w:numFmt w:val="decimal"/>
      <w:lvlText w:val="%4."/>
      <w:lvlJc w:val="left"/>
      <w:pPr>
        <w:ind w:left="3485" w:hanging="360"/>
      </w:pPr>
    </w:lvl>
    <w:lvl w:ilvl="4" w:tplc="38090019" w:tentative="1">
      <w:start w:val="1"/>
      <w:numFmt w:val="lowerLetter"/>
      <w:lvlText w:val="%5."/>
      <w:lvlJc w:val="left"/>
      <w:pPr>
        <w:ind w:left="4205" w:hanging="360"/>
      </w:pPr>
    </w:lvl>
    <w:lvl w:ilvl="5" w:tplc="3809001B" w:tentative="1">
      <w:start w:val="1"/>
      <w:numFmt w:val="lowerRoman"/>
      <w:lvlText w:val="%6."/>
      <w:lvlJc w:val="right"/>
      <w:pPr>
        <w:ind w:left="4925" w:hanging="180"/>
      </w:pPr>
    </w:lvl>
    <w:lvl w:ilvl="6" w:tplc="3809000F" w:tentative="1">
      <w:start w:val="1"/>
      <w:numFmt w:val="decimal"/>
      <w:lvlText w:val="%7."/>
      <w:lvlJc w:val="left"/>
      <w:pPr>
        <w:ind w:left="5645" w:hanging="360"/>
      </w:pPr>
    </w:lvl>
    <w:lvl w:ilvl="7" w:tplc="38090019" w:tentative="1">
      <w:start w:val="1"/>
      <w:numFmt w:val="lowerLetter"/>
      <w:lvlText w:val="%8."/>
      <w:lvlJc w:val="left"/>
      <w:pPr>
        <w:ind w:left="6365" w:hanging="360"/>
      </w:pPr>
    </w:lvl>
    <w:lvl w:ilvl="8" w:tplc="3809001B" w:tentative="1">
      <w:start w:val="1"/>
      <w:numFmt w:val="lowerRoman"/>
      <w:lvlText w:val="%9."/>
      <w:lvlJc w:val="right"/>
      <w:pPr>
        <w:ind w:left="7085" w:hanging="180"/>
      </w:pPr>
    </w:lvl>
  </w:abstractNum>
  <w:abstractNum w:abstractNumId="11">
    <w:nsid w:val="792676C9"/>
    <w:multiLevelType w:val="hybridMultilevel"/>
    <w:tmpl w:val="B55890F0"/>
    <w:lvl w:ilvl="0" w:tplc="A04E634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eastAsia="en-US" w:bidi="ar-SA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DF45DF6"/>
    <w:multiLevelType w:val="hybridMultilevel"/>
    <w:tmpl w:val="D9064EF0"/>
    <w:lvl w:ilvl="0" w:tplc="B47A3A9A">
      <w:start w:val="1"/>
      <w:numFmt w:val="lowerLetter"/>
      <w:lvlText w:val="%1."/>
      <w:lvlJc w:val="left"/>
      <w:pPr>
        <w:ind w:left="720" w:hanging="360"/>
      </w:pPr>
      <w:rPr>
        <w:b w:val="0"/>
        <w:bCs w:val="0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5"/>
  </w:num>
  <w:num w:numId="4">
    <w:abstractNumId w:val="7"/>
  </w:num>
  <w:num w:numId="5">
    <w:abstractNumId w:val="8"/>
  </w:num>
  <w:num w:numId="6">
    <w:abstractNumId w:val="4"/>
  </w:num>
  <w:num w:numId="7">
    <w:abstractNumId w:val="12"/>
  </w:num>
  <w:num w:numId="8">
    <w:abstractNumId w:val="0"/>
  </w:num>
  <w:num w:numId="9">
    <w:abstractNumId w:val="3"/>
  </w:num>
  <w:num w:numId="10">
    <w:abstractNumId w:val="11"/>
  </w:num>
  <w:num w:numId="11">
    <w:abstractNumId w:val="2"/>
  </w:num>
  <w:num w:numId="12">
    <w:abstractNumId w:val="10"/>
  </w:num>
  <w:num w:numId="13">
    <w:abstractNumId w:val="6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827"/>
    <w:rsid w:val="0007099E"/>
    <w:rsid w:val="00113338"/>
    <w:rsid w:val="00151B04"/>
    <w:rsid w:val="00173E69"/>
    <w:rsid w:val="001D2053"/>
    <w:rsid w:val="001F7EBF"/>
    <w:rsid w:val="002766E2"/>
    <w:rsid w:val="002E78F4"/>
    <w:rsid w:val="003318B9"/>
    <w:rsid w:val="0038188F"/>
    <w:rsid w:val="00381E0D"/>
    <w:rsid w:val="00480827"/>
    <w:rsid w:val="004A2AE9"/>
    <w:rsid w:val="004D1859"/>
    <w:rsid w:val="0055534F"/>
    <w:rsid w:val="005A1648"/>
    <w:rsid w:val="005B4A78"/>
    <w:rsid w:val="005C3E41"/>
    <w:rsid w:val="00683174"/>
    <w:rsid w:val="006C51AA"/>
    <w:rsid w:val="006D6905"/>
    <w:rsid w:val="0076640B"/>
    <w:rsid w:val="00874986"/>
    <w:rsid w:val="00876E88"/>
    <w:rsid w:val="008A7BCC"/>
    <w:rsid w:val="008B503A"/>
    <w:rsid w:val="008C042D"/>
    <w:rsid w:val="00974E44"/>
    <w:rsid w:val="00A5038D"/>
    <w:rsid w:val="00B02B7D"/>
    <w:rsid w:val="00C15EC1"/>
    <w:rsid w:val="00C6210D"/>
    <w:rsid w:val="00EC12C7"/>
    <w:rsid w:val="00EF11E5"/>
    <w:rsid w:val="00F04CA5"/>
    <w:rsid w:val="00FA4D64"/>
    <w:rsid w:val="00FB2109"/>
    <w:rsid w:val="00FC2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6F2AE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41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A2AE9"/>
    <w:pPr>
      <w:widowControl w:val="0"/>
      <w:autoSpaceDE w:val="0"/>
      <w:autoSpaceDN w:val="0"/>
      <w:spacing w:before="79" w:after="0" w:line="240" w:lineRule="auto"/>
      <w:ind w:left="4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4A2AE9"/>
    <w:pPr>
      <w:widowControl w:val="0"/>
      <w:autoSpaceDE w:val="0"/>
      <w:autoSpaceDN w:val="0"/>
      <w:spacing w:after="0" w:line="240" w:lineRule="auto"/>
      <w:ind w:left="1325"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6C5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6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B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2AE9"/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A2AE9"/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character" w:customStyle="1" w:styleId="ListParagraphChar">
    <w:name w:val="List Paragraph Char"/>
    <w:link w:val="ListParagraph"/>
    <w:locked/>
    <w:rsid w:val="004A2AE9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2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uiPriority w:val="1"/>
    <w:qFormat/>
    <w:rsid w:val="00EC12C7"/>
    <w:pPr>
      <w:widowControl w:val="0"/>
      <w:autoSpaceDE w:val="0"/>
      <w:autoSpaceDN w:val="0"/>
      <w:spacing w:before="276" w:after="0" w:line="240" w:lineRule="auto"/>
      <w:ind w:left="568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C1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C12C7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1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3E41"/>
    <w:rPr>
      <w:rFonts w:eastAsiaTheme="minorEastAsia"/>
    </w:rPr>
  </w:style>
  <w:style w:type="paragraph" w:styleId="Heading1">
    <w:name w:val="heading 1"/>
    <w:basedOn w:val="Normal"/>
    <w:link w:val="Heading1Char"/>
    <w:uiPriority w:val="9"/>
    <w:qFormat/>
    <w:rsid w:val="004A2AE9"/>
    <w:pPr>
      <w:widowControl w:val="0"/>
      <w:autoSpaceDE w:val="0"/>
      <w:autoSpaceDN w:val="0"/>
      <w:spacing w:before="79" w:after="0" w:line="240" w:lineRule="auto"/>
      <w:ind w:left="448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paragraph" w:styleId="Heading2">
    <w:name w:val="heading 2"/>
    <w:basedOn w:val="Normal"/>
    <w:link w:val="Heading2Char"/>
    <w:uiPriority w:val="9"/>
    <w:unhideWhenUsed/>
    <w:qFormat/>
    <w:rsid w:val="004A2AE9"/>
    <w:pPr>
      <w:widowControl w:val="0"/>
      <w:autoSpaceDE w:val="0"/>
      <w:autoSpaceDN w:val="0"/>
      <w:spacing w:after="0" w:line="240" w:lineRule="auto"/>
      <w:ind w:left="1325" w:hanging="720"/>
      <w:outlineLvl w:val="1"/>
    </w:pPr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C12C7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1"/>
    <w:qFormat/>
    <w:rsid w:val="006C51A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8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4986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87498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4986"/>
    <w:rPr>
      <w:rFonts w:eastAsiaTheme="minorEastAsia"/>
    </w:rPr>
  </w:style>
  <w:style w:type="paragraph" w:styleId="NormalWeb">
    <w:name w:val="Normal (Web)"/>
    <w:basedOn w:val="Normal"/>
    <w:uiPriority w:val="99"/>
    <w:semiHidden/>
    <w:unhideWhenUsed/>
    <w:rsid w:val="008B5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4A2AE9"/>
    <w:rPr>
      <w:rFonts w:ascii="Times New Roman" w:eastAsia="Times New Roman" w:hAnsi="Times New Roman" w:cs="Times New Roman"/>
      <w:b/>
      <w:bCs/>
      <w:sz w:val="28"/>
      <w:szCs w:val="28"/>
      <w:lang w:val="id-ID"/>
    </w:rPr>
  </w:style>
  <w:style w:type="character" w:customStyle="1" w:styleId="Heading2Char">
    <w:name w:val="Heading 2 Char"/>
    <w:basedOn w:val="DefaultParagraphFont"/>
    <w:link w:val="Heading2"/>
    <w:uiPriority w:val="9"/>
    <w:rsid w:val="004A2AE9"/>
    <w:rPr>
      <w:rFonts w:ascii="Times New Roman" w:eastAsia="Times New Roman" w:hAnsi="Times New Roman" w:cs="Times New Roman"/>
      <w:b/>
      <w:bCs/>
      <w:sz w:val="23"/>
      <w:szCs w:val="23"/>
      <w:lang w:val="id-ID"/>
    </w:rPr>
  </w:style>
  <w:style w:type="character" w:customStyle="1" w:styleId="ListParagraphChar">
    <w:name w:val="List Paragraph Char"/>
    <w:link w:val="ListParagraph"/>
    <w:locked/>
    <w:rsid w:val="004A2AE9"/>
    <w:rPr>
      <w:rFonts w:eastAsiaTheme="minorEastAsia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C12C7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OC1">
    <w:name w:val="toc 1"/>
    <w:basedOn w:val="Normal"/>
    <w:uiPriority w:val="1"/>
    <w:qFormat/>
    <w:rsid w:val="00EC12C7"/>
    <w:pPr>
      <w:widowControl w:val="0"/>
      <w:autoSpaceDE w:val="0"/>
      <w:autoSpaceDN w:val="0"/>
      <w:spacing w:before="276" w:after="0" w:line="240" w:lineRule="auto"/>
      <w:ind w:left="568"/>
    </w:pPr>
    <w:rPr>
      <w:rFonts w:ascii="Times New Roman" w:eastAsia="Times New Roman" w:hAnsi="Times New Roman" w:cs="Times New Roman"/>
      <w:sz w:val="24"/>
      <w:szCs w:val="24"/>
      <w:lang w:val="id"/>
    </w:rPr>
  </w:style>
  <w:style w:type="paragraph" w:styleId="BodyText">
    <w:name w:val="Body Text"/>
    <w:basedOn w:val="Normal"/>
    <w:link w:val="BodyTextChar"/>
    <w:uiPriority w:val="1"/>
    <w:qFormat/>
    <w:rsid w:val="00EC12C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EC12C7"/>
    <w:rPr>
      <w:rFonts w:ascii="Times New Roman" w:eastAsia="Times New Roman" w:hAnsi="Times New Roman" w:cs="Times New Roman"/>
      <w:sz w:val="24"/>
      <w:szCs w:val="24"/>
      <w:lang w:val="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8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30A3AE-FC1D-4C35-9808-063EB81034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386</Words>
  <Characters>2206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USER</cp:lastModifiedBy>
  <cp:revision>3</cp:revision>
  <cp:lastPrinted>2025-10-16T16:23:00Z</cp:lastPrinted>
  <dcterms:created xsi:type="dcterms:W3CDTF">2025-11-05T06:16:00Z</dcterms:created>
  <dcterms:modified xsi:type="dcterms:W3CDTF">2025-11-05T13:15:00Z</dcterms:modified>
</cp:coreProperties>
</file>